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D22F" w14:textId="3323B692" w:rsidR="001F09BA" w:rsidRPr="009D31B5" w:rsidRDefault="00BC21F9" w:rsidP="00BC21F9">
      <w:pPr>
        <w:tabs>
          <w:tab w:val="left" w:pos="2310"/>
          <w:tab w:val="left" w:pos="6280"/>
          <w:tab w:val="right" w:pos="8930"/>
        </w:tabs>
        <w:ind w:left="568"/>
        <w:rPr>
          <w:rFonts w:cs="Arial"/>
          <w:szCs w:val="22"/>
          <w:lang w:val="es-MX"/>
        </w:rPr>
      </w:pPr>
      <w:r w:rsidRPr="009D31B5">
        <w:rPr>
          <w:rFonts w:cs="Arial"/>
          <w:szCs w:val="22"/>
          <w:lang w:val="es-MX"/>
        </w:rPr>
        <w:tab/>
      </w:r>
      <w:r w:rsidRPr="009D31B5">
        <w:rPr>
          <w:rFonts w:cs="Arial"/>
          <w:szCs w:val="22"/>
          <w:lang w:val="es-MX"/>
        </w:rPr>
        <w:tab/>
      </w:r>
      <w:r w:rsidRPr="009D31B5">
        <w:rPr>
          <w:rFonts w:cs="Arial"/>
          <w:szCs w:val="22"/>
          <w:lang w:val="es-MX"/>
        </w:rPr>
        <w:tab/>
      </w:r>
      <w:r w:rsidR="005444E8">
        <w:rPr>
          <w:rFonts w:cs="Arial"/>
          <w:szCs w:val="22"/>
          <w:lang w:val="es-MX"/>
        </w:rPr>
        <w:t>09</w:t>
      </w:r>
      <w:r w:rsidR="001F09BA" w:rsidRPr="009D31B5">
        <w:rPr>
          <w:rFonts w:cs="Arial"/>
          <w:szCs w:val="22"/>
          <w:lang w:val="es-MX"/>
        </w:rPr>
        <w:t>/</w:t>
      </w:r>
      <w:r w:rsidR="005444E8">
        <w:rPr>
          <w:rFonts w:cs="Arial"/>
          <w:szCs w:val="22"/>
          <w:lang w:val="es-MX"/>
        </w:rPr>
        <w:t>01</w:t>
      </w:r>
      <w:r w:rsidR="001F09BA" w:rsidRPr="009D31B5">
        <w:rPr>
          <w:rFonts w:cs="Arial"/>
          <w:szCs w:val="22"/>
          <w:lang w:val="es-MX"/>
        </w:rPr>
        <w:t>/</w:t>
      </w:r>
      <w:r w:rsidR="00F84481" w:rsidRPr="009D31B5">
        <w:rPr>
          <w:rFonts w:cs="Arial"/>
          <w:szCs w:val="22"/>
          <w:lang w:val="es-MX"/>
        </w:rPr>
        <w:t>202</w:t>
      </w:r>
      <w:r w:rsidR="001C5678" w:rsidRPr="009D31B5">
        <w:rPr>
          <w:rFonts w:cs="Arial"/>
          <w:szCs w:val="22"/>
          <w:lang w:val="es-MX"/>
        </w:rPr>
        <w:t>5</w:t>
      </w:r>
    </w:p>
    <w:p w14:paraId="0D1C3955" w14:textId="77777777" w:rsidR="001F09BA" w:rsidRPr="009D31B5" w:rsidRDefault="001F09BA" w:rsidP="001F09BA">
      <w:pPr>
        <w:tabs>
          <w:tab w:val="left" w:pos="2310"/>
        </w:tabs>
        <w:ind w:left="568"/>
        <w:jc w:val="right"/>
        <w:rPr>
          <w:rFonts w:cs="Arial"/>
          <w:szCs w:val="22"/>
          <w:lang w:val="es-MX"/>
        </w:rPr>
      </w:pPr>
    </w:p>
    <w:p w14:paraId="0ED026B5" w14:textId="77777777" w:rsidR="006B3852" w:rsidRPr="009D31B5" w:rsidRDefault="00E12850" w:rsidP="009D31B5">
      <w:pPr>
        <w:tabs>
          <w:tab w:val="left" w:pos="284"/>
        </w:tabs>
        <w:rPr>
          <w:rFonts w:cs="Arial"/>
          <w:szCs w:val="22"/>
          <w:lang w:val="es-MX"/>
        </w:rPr>
      </w:pPr>
      <w:r w:rsidRPr="009D31B5">
        <w:rPr>
          <w:rFonts w:cs="Arial"/>
          <w:szCs w:val="22"/>
          <w:lang w:val="es-MX"/>
        </w:rPr>
        <w:t>Mediante la presente Circular</w:t>
      </w:r>
      <w:r w:rsidR="006B3852" w:rsidRPr="009D31B5">
        <w:rPr>
          <w:rFonts w:cs="Arial"/>
          <w:szCs w:val="22"/>
          <w:lang w:val="es-MX"/>
        </w:rPr>
        <w:t xml:space="preserve"> 2</w:t>
      </w:r>
      <w:r w:rsidRPr="009D31B5">
        <w:rPr>
          <w:rFonts w:cs="Arial"/>
          <w:szCs w:val="22"/>
          <w:lang w:val="es-MX"/>
        </w:rPr>
        <w:t xml:space="preserve"> se inform</w:t>
      </w:r>
      <w:r w:rsidR="006B3852" w:rsidRPr="009D31B5">
        <w:rPr>
          <w:rFonts w:cs="Arial"/>
          <w:szCs w:val="22"/>
          <w:lang w:val="es-MX"/>
        </w:rPr>
        <w:t>a:</w:t>
      </w:r>
    </w:p>
    <w:p w14:paraId="643A9C4E" w14:textId="77777777" w:rsidR="009D31B5" w:rsidRPr="009D31B5" w:rsidRDefault="009D31B5" w:rsidP="005444E8">
      <w:pPr>
        <w:tabs>
          <w:tab w:val="left" w:pos="284"/>
        </w:tabs>
        <w:jc w:val="both"/>
        <w:rPr>
          <w:rFonts w:cs="Arial"/>
          <w:b/>
          <w:bCs/>
          <w:szCs w:val="22"/>
          <w:lang w:val="es-MX"/>
        </w:rPr>
      </w:pPr>
    </w:p>
    <w:p w14:paraId="378B551F" w14:textId="05B335EA" w:rsidR="006B3852" w:rsidRPr="009D31B5" w:rsidRDefault="006B3852" w:rsidP="005444E8">
      <w:pPr>
        <w:numPr>
          <w:ilvl w:val="0"/>
          <w:numId w:val="41"/>
        </w:numPr>
        <w:tabs>
          <w:tab w:val="left" w:pos="142"/>
          <w:tab w:val="left" w:pos="284"/>
        </w:tabs>
        <w:ind w:left="142" w:firstLine="0"/>
        <w:jc w:val="both"/>
        <w:rPr>
          <w:rFonts w:cs="Arial"/>
          <w:szCs w:val="22"/>
          <w:lang w:val="es-MX"/>
        </w:rPr>
      </w:pPr>
      <w:r w:rsidRPr="009D31B5">
        <w:rPr>
          <w:rFonts w:cs="Arial"/>
          <w:szCs w:val="22"/>
          <w:lang w:val="es-MX"/>
        </w:rPr>
        <w:t xml:space="preserve"> Los Interesados podrán presentar la documentación de Precalificación tanto en español como en inglés</w:t>
      </w:r>
      <w:r w:rsidR="009E5ADB">
        <w:rPr>
          <w:rFonts w:cs="Arial"/>
          <w:szCs w:val="22"/>
          <w:lang w:val="es-MX"/>
        </w:rPr>
        <w:t>. En caso de realizar una traducción</w:t>
      </w:r>
      <w:r w:rsidR="00515EE9">
        <w:rPr>
          <w:rFonts w:cs="Arial"/>
          <w:szCs w:val="22"/>
          <w:lang w:val="es-MX"/>
        </w:rPr>
        <w:t>,</w:t>
      </w:r>
      <w:r w:rsidR="009E5ADB">
        <w:rPr>
          <w:rFonts w:cs="Arial"/>
          <w:szCs w:val="22"/>
          <w:lang w:val="es-MX"/>
        </w:rPr>
        <w:t xml:space="preserve"> en esta instancia</w:t>
      </w:r>
      <w:r w:rsidR="00515EE9">
        <w:rPr>
          <w:rFonts w:cs="Arial"/>
          <w:szCs w:val="22"/>
          <w:lang w:val="es-MX"/>
        </w:rPr>
        <w:t xml:space="preserve"> de </w:t>
      </w:r>
      <w:r w:rsidR="00076F3C">
        <w:rPr>
          <w:rFonts w:cs="Arial"/>
          <w:szCs w:val="22"/>
          <w:lang w:val="es-MX"/>
        </w:rPr>
        <w:t>P</w:t>
      </w:r>
      <w:r w:rsidR="00515EE9">
        <w:rPr>
          <w:rFonts w:cs="Arial"/>
          <w:szCs w:val="22"/>
          <w:lang w:val="es-MX"/>
        </w:rPr>
        <w:t>recalificación</w:t>
      </w:r>
      <w:r w:rsidR="009E5ADB">
        <w:rPr>
          <w:rFonts w:cs="Arial"/>
          <w:szCs w:val="22"/>
          <w:lang w:val="es-MX"/>
        </w:rPr>
        <w:t xml:space="preserve"> se aceptará una traducción simple.</w:t>
      </w:r>
    </w:p>
    <w:p w14:paraId="774D589B" w14:textId="77777777" w:rsidR="00394A6B" w:rsidRPr="009D31B5" w:rsidRDefault="00394A6B" w:rsidP="005444E8">
      <w:pPr>
        <w:tabs>
          <w:tab w:val="left" w:pos="142"/>
          <w:tab w:val="left" w:pos="284"/>
        </w:tabs>
        <w:ind w:left="142"/>
        <w:jc w:val="both"/>
        <w:rPr>
          <w:rFonts w:cs="Arial"/>
          <w:szCs w:val="22"/>
          <w:lang w:val="es-MX"/>
        </w:rPr>
      </w:pPr>
    </w:p>
    <w:p w14:paraId="6D4D240C" w14:textId="77777777" w:rsidR="00394A6B" w:rsidRPr="009D31B5" w:rsidRDefault="00394A6B" w:rsidP="005444E8">
      <w:pPr>
        <w:numPr>
          <w:ilvl w:val="0"/>
          <w:numId w:val="41"/>
        </w:numPr>
        <w:tabs>
          <w:tab w:val="left" w:pos="142"/>
          <w:tab w:val="left" w:pos="284"/>
        </w:tabs>
        <w:ind w:left="142" w:firstLine="0"/>
        <w:jc w:val="both"/>
        <w:rPr>
          <w:rFonts w:cs="Arial"/>
          <w:szCs w:val="22"/>
          <w:lang w:val="es-MX"/>
        </w:rPr>
      </w:pPr>
      <w:r w:rsidRPr="009D31B5">
        <w:rPr>
          <w:rFonts w:cs="Arial"/>
          <w:szCs w:val="22"/>
          <w:lang w:val="es-MX"/>
        </w:rPr>
        <w:t>Aclaramos que el plazo de arrendamiento del FPSO con compra obligatoria es 20 años, con posibilidad de extensión en dos períodos consecutivos de cinco (5) años cada uno.</w:t>
      </w:r>
    </w:p>
    <w:p w14:paraId="436CD65F" w14:textId="77777777" w:rsidR="00394A6B" w:rsidRPr="009D31B5" w:rsidRDefault="00394A6B" w:rsidP="005444E8">
      <w:pPr>
        <w:pStyle w:val="Prrafodelista"/>
        <w:tabs>
          <w:tab w:val="left" w:pos="142"/>
          <w:tab w:val="left" w:pos="284"/>
        </w:tabs>
        <w:ind w:left="142"/>
        <w:jc w:val="both"/>
        <w:rPr>
          <w:rFonts w:cs="Arial"/>
          <w:szCs w:val="22"/>
          <w:lang w:val="es-MX"/>
        </w:rPr>
      </w:pPr>
    </w:p>
    <w:p w14:paraId="4168D7A6" w14:textId="3D625991" w:rsidR="009D31B5" w:rsidRPr="003E4265" w:rsidRDefault="009D31B5" w:rsidP="00923C30">
      <w:pPr>
        <w:numPr>
          <w:ilvl w:val="0"/>
          <w:numId w:val="41"/>
        </w:numPr>
        <w:tabs>
          <w:tab w:val="left" w:pos="142"/>
          <w:tab w:val="left" w:pos="284"/>
        </w:tabs>
        <w:autoSpaceDE w:val="0"/>
        <w:autoSpaceDN w:val="0"/>
        <w:adjustRightInd w:val="0"/>
        <w:ind w:left="142" w:firstLine="0"/>
        <w:jc w:val="both"/>
        <w:rPr>
          <w:rFonts w:cs="Arial"/>
          <w:szCs w:val="22"/>
          <w:lang w:eastAsia="es-AR"/>
        </w:rPr>
      </w:pPr>
      <w:r w:rsidRPr="009D31B5">
        <w:rPr>
          <w:rFonts w:cs="Arial"/>
          <w:szCs w:val="22"/>
          <w:lang w:eastAsia="es-AR"/>
        </w:rPr>
        <w:t xml:space="preserve"> </w:t>
      </w:r>
      <w:r w:rsidR="00394A6B" w:rsidRPr="009D31B5">
        <w:rPr>
          <w:rFonts w:cs="Arial"/>
          <w:szCs w:val="22"/>
          <w:lang w:eastAsia="es-AR"/>
        </w:rPr>
        <w:t xml:space="preserve">La </w:t>
      </w:r>
      <w:r w:rsidR="00394A6B" w:rsidRPr="009D31B5">
        <w:rPr>
          <w:rFonts w:cs="Arial"/>
          <w:szCs w:val="22"/>
          <w:lang w:val="es-MX"/>
        </w:rPr>
        <w:t xml:space="preserve">documentación de Precalificación de los Interesados se </w:t>
      </w:r>
      <w:r w:rsidR="00991E1A">
        <w:rPr>
          <w:rFonts w:cs="Arial"/>
          <w:szCs w:val="22"/>
          <w:lang w:val="es-MX"/>
        </w:rPr>
        <w:t>deberá</w:t>
      </w:r>
      <w:r w:rsidR="00394A6B" w:rsidRPr="009D31B5">
        <w:rPr>
          <w:rFonts w:cs="Arial"/>
          <w:szCs w:val="22"/>
          <w:lang w:val="es-MX"/>
        </w:rPr>
        <w:t xml:space="preserve"> presentar en formato electrónico a la casilla </w:t>
      </w:r>
      <w:hyperlink r:id="rId13" w:history="1">
        <w:r w:rsidR="00394A6B" w:rsidRPr="006B3852">
          <w:rPr>
            <w:rFonts w:cs="Arial"/>
            <w:color w:val="0000FF"/>
            <w:szCs w:val="22"/>
            <w:u w:val="single"/>
            <w:lang w:eastAsia="es-AR"/>
          </w:rPr>
          <w:t>FPSOBLOQUE31@hokchienergy.com</w:t>
        </w:r>
      </w:hyperlink>
      <w:r w:rsidRPr="009D31B5">
        <w:rPr>
          <w:rFonts w:cs="Arial"/>
          <w:color w:val="0000FF"/>
          <w:szCs w:val="22"/>
          <w:u w:val="single"/>
          <w:lang w:eastAsia="es-AR"/>
        </w:rPr>
        <w:t>.</w:t>
      </w:r>
      <w:r w:rsidR="003E4265" w:rsidRPr="003E4265">
        <w:rPr>
          <w:rFonts w:cs="Arial"/>
          <w:color w:val="0000FF"/>
          <w:szCs w:val="22"/>
          <w:lang w:eastAsia="es-AR"/>
        </w:rPr>
        <w:t xml:space="preserve"> </w:t>
      </w:r>
      <w:r w:rsidR="003E4265" w:rsidRPr="009E5ADB">
        <w:rPr>
          <w:rFonts w:cs="Arial"/>
          <w:szCs w:val="22"/>
          <w:lang w:eastAsia="es-AR"/>
        </w:rPr>
        <w:t xml:space="preserve">La Convocante estará facultada a solicitar los documentos originales en físico en instancias posteriores para </w:t>
      </w:r>
      <w:r w:rsidR="009E5ADB" w:rsidRPr="009E5ADB">
        <w:rPr>
          <w:rFonts w:cs="Arial"/>
          <w:szCs w:val="22"/>
          <w:lang w:eastAsia="es-AR"/>
        </w:rPr>
        <w:t>su</w:t>
      </w:r>
      <w:r w:rsidR="003E4265" w:rsidRPr="009E5ADB">
        <w:rPr>
          <w:rFonts w:cs="Arial"/>
          <w:szCs w:val="22"/>
          <w:lang w:eastAsia="es-AR"/>
        </w:rPr>
        <w:t xml:space="preserve"> validación.</w:t>
      </w:r>
    </w:p>
    <w:p w14:paraId="6E25CCAD" w14:textId="77777777" w:rsidR="009D31B5" w:rsidRPr="009E5ADB" w:rsidRDefault="009D31B5" w:rsidP="005444E8">
      <w:pPr>
        <w:pStyle w:val="Prrafodelista"/>
        <w:jc w:val="both"/>
        <w:rPr>
          <w:rFonts w:cs="Arial"/>
          <w:szCs w:val="22"/>
        </w:rPr>
      </w:pPr>
    </w:p>
    <w:p w14:paraId="3B29ECBA" w14:textId="77777777" w:rsidR="006B3852" w:rsidRPr="009D31B5" w:rsidRDefault="006B3852" w:rsidP="00923C30">
      <w:pPr>
        <w:numPr>
          <w:ilvl w:val="0"/>
          <w:numId w:val="41"/>
        </w:numPr>
        <w:tabs>
          <w:tab w:val="left" w:pos="142"/>
          <w:tab w:val="left" w:pos="284"/>
        </w:tabs>
        <w:autoSpaceDE w:val="0"/>
        <w:autoSpaceDN w:val="0"/>
        <w:adjustRightInd w:val="0"/>
        <w:ind w:left="142" w:firstLine="0"/>
        <w:jc w:val="both"/>
        <w:rPr>
          <w:rFonts w:cs="Arial"/>
          <w:szCs w:val="22"/>
          <w:lang w:eastAsia="es-AR"/>
        </w:rPr>
      </w:pPr>
      <w:r w:rsidRPr="009D31B5">
        <w:rPr>
          <w:rFonts w:cs="Arial"/>
          <w:szCs w:val="22"/>
          <w:lang w:val="es-MX"/>
        </w:rPr>
        <w:t xml:space="preserve"> A las Bases de Licitación accederán aquellos Interesados que logren superar la instancia de Precalificación, tal como indica el punto </w:t>
      </w:r>
      <w:proofErr w:type="spellStart"/>
      <w:r w:rsidRPr="009D31B5">
        <w:rPr>
          <w:rFonts w:cs="Arial"/>
          <w:szCs w:val="22"/>
          <w:lang w:val="es-MX"/>
        </w:rPr>
        <w:t>xiii</w:t>
      </w:r>
      <w:proofErr w:type="spellEnd"/>
      <w:r w:rsidRPr="009D31B5">
        <w:rPr>
          <w:rFonts w:cs="Arial"/>
          <w:szCs w:val="22"/>
          <w:lang w:val="es-MX"/>
        </w:rPr>
        <w:t xml:space="preserve"> de las Reglas de Precalificación.</w:t>
      </w:r>
      <w:r w:rsidR="009E5ADB">
        <w:rPr>
          <w:rFonts w:cs="Arial"/>
          <w:szCs w:val="22"/>
          <w:lang w:val="es-MX"/>
        </w:rPr>
        <w:t xml:space="preserve"> </w:t>
      </w:r>
      <w:r w:rsidR="009E5ADB" w:rsidRPr="009E5ADB">
        <w:rPr>
          <w:rFonts w:cs="Arial"/>
          <w:szCs w:val="22"/>
          <w:lang w:val="es-MX"/>
        </w:rPr>
        <w:t xml:space="preserve">En las Bases de Licitación se encontrará </w:t>
      </w:r>
      <w:r w:rsidR="009E5ADB">
        <w:rPr>
          <w:rFonts w:cs="Arial"/>
          <w:szCs w:val="22"/>
          <w:lang w:val="es-MX"/>
        </w:rPr>
        <w:t xml:space="preserve">un </w:t>
      </w:r>
      <w:r w:rsidR="009E5ADB" w:rsidRPr="009E5ADB">
        <w:rPr>
          <w:rFonts w:cs="Arial"/>
          <w:szCs w:val="22"/>
          <w:lang w:val="es-MX"/>
        </w:rPr>
        <w:t>mayor detalle del proyecto.</w:t>
      </w:r>
    </w:p>
    <w:p w14:paraId="526B7A5B" w14:textId="77777777" w:rsidR="00394A6B" w:rsidRPr="009D31B5" w:rsidRDefault="00394A6B" w:rsidP="005444E8">
      <w:pPr>
        <w:pStyle w:val="Prrafodelista"/>
        <w:tabs>
          <w:tab w:val="left" w:pos="142"/>
          <w:tab w:val="left" w:pos="284"/>
        </w:tabs>
        <w:ind w:left="142"/>
        <w:jc w:val="both"/>
        <w:rPr>
          <w:rFonts w:cs="Arial"/>
          <w:szCs w:val="22"/>
          <w:lang w:val="es-MX"/>
        </w:rPr>
      </w:pPr>
    </w:p>
    <w:p w14:paraId="0041C649" w14:textId="77777777" w:rsidR="00394A6B" w:rsidRDefault="00394A6B" w:rsidP="005444E8">
      <w:pPr>
        <w:numPr>
          <w:ilvl w:val="0"/>
          <w:numId w:val="41"/>
        </w:numPr>
        <w:tabs>
          <w:tab w:val="left" w:pos="142"/>
          <w:tab w:val="left" w:pos="284"/>
        </w:tabs>
        <w:ind w:left="142" w:right="-142" w:firstLine="0"/>
        <w:jc w:val="both"/>
        <w:rPr>
          <w:rFonts w:cs="Arial"/>
          <w:szCs w:val="22"/>
          <w:lang w:val="es-MX"/>
        </w:rPr>
      </w:pPr>
      <w:r w:rsidRPr="009D31B5">
        <w:rPr>
          <w:rFonts w:cs="Arial"/>
          <w:szCs w:val="22"/>
          <w:lang w:val="es-MX"/>
        </w:rPr>
        <w:t xml:space="preserve"> </w:t>
      </w:r>
      <w:r w:rsidR="009E5ADB">
        <w:rPr>
          <w:rFonts w:cs="Arial"/>
          <w:szCs w:val="22"/>
          <w:lang w:val="es-MX"/>
        </w:rPr>
        <w:t>S</w:t>
      </w:r>
      <w:r w:rsidRPr="009D31B5">
        <w:rPr>
          <w:rFonts w:cs="Arial"/>
          <w:szCs w:val="22"/>
          <w:lang w:val="es-MX"/>
        </w:rPr>
        <w:t>e deberá cumplir con los requerimientos del Anexo 02 de las Bases de Precalificación para superar la instancia de Precalificación.</w:t>
      </w:r>
    </w:p>
    <w:p w14:paraId="76608E19" w14:textId="77777777" w:rsidR="007E3CB8" w:rsidRDefault="007E3CB8" w:rsidP="005444E8">
      <w:pPr>
        <w:pStyle w:val="Prrafodelista"/>
        <w:jc w:val="both"/>
        <w:rPr>
          <w:rFonts w:cs="Arial"/>
          <w:szCs w:val="22"/>
          <w:lang w:val="es-MX"/>
        </w:rPr>
      </w:pPr>
    </w:p>
    <w:p w14:paraId="71383C08" w14:textId="23C976F0" w:rsidR="007E3CB8" w:rsidRDefault="009E5ADB" w:rsidP="005444E8">
      <w:pPr>
        <w:numPr>
          <w:ilvl w:val="0"/>
          <w:numId w:val="41"/>
        </w:numPr>
        <w:ind w:left="142" w:firstLine="0"/>
        <w:jc w:val="both"/>
        <w:rPr>
          <w:rFonts w:cs="Arial"/>
          <w:szCs w:val="22"/>
          <w:lang w:val="es-MX"/>
        </w:rPr>
      </w:pPr>
      <w:r w:rsidRPr="009E5ADB">
        <w:rPr>
          <w:rFonts w:cs="Arial"/>
          <w:szCs w:val="22"/>
          <w:lang w:val="es-MX"/>
        </w:rPr>
        <w:t xml:space="preserve">Entendiendo la posibilidad de que participen del proceso </w:t>
      </w:r>
      <w:r w:rsidR="007E3CB8" w:rsidRPr="009E5ADB">
        <w:rPr>
          <w:rFonts w:cs="Arial"/>
          <w:szCs w:val="22"/>
          <w:lang w:val="es-MX"/>
        </w:rPr>
        <w:t>compañías extranjeras</w:t>
      </w:r>
      <w:r w:rsidRPr="009E5ADB">
        <w:rPr>
          <w:rFonts w:cs="Arial"/>
          <w:szCs w:val="22"/>
          <w:lang w:val="es-MX"/>
        </w:rPr>
        <w:t xml:space="preserve"> </w:t>
      </w:r>
      <w:r w:rsidR="005444E8" w:rsidRPr="009E5ADB">
        <w:rPr>
          <w:rFonts w:cs="Arial"/>
          <w:szCs w:val="22"/>
          <w:lang w:val="es-MX"/>
        </w:rPr>
        <w:t>que tienen</w:t>
      </w:r>
      <w:r w:rsidRPr="009E5ADB">
        <w:rPr>
          <w:rFonts w:cs="Arial"/>
          <w:szCs w:val="22"/>
          <w:lang w:val="es-MX"/>
        </w:rPr>
        <w:t xml:space="preserve"> </w:t>
      </w:r>
      <w:r w:rsidR="00991E1A">
        <w:rPr>
          <w:rFonts w:cs="Arial"/>
          <w:szCs w:val="22"/>
          <w:lang w:val="es-MX"/>
        </w:rPr>
        <w:t xml:space="preserve">la </w:t>
      </w:r>
      <w:r w:rsidRPr="009E5ADB">
        <w:rPr>
          <w:rFonts w:cs="Arial"/>
          <w:szCs w:val="22"/>
          <w:lang w:val="es-MX"/>
        </w:rPr>
        <w:t>obligación de apostilla</w:t>
      </w:r>
      <w:r w:rsidR="00991E1A">
        <w:rPr>
          <w:rFonts w:cs="Arial"/>
          <w:szCs w:val="22"/>
          <w:lang w:val="es-MX"/>
        </w:rPr>
        <w:t xml:space="preserve">r o de </w:t>
      </w:r>
      <w:proofErr w:type="spellStart"/>
      <w:r w:rsidR="00991E1A">
        <w:rPr>
          <w:rFonts w:cs="Arial"/>
          <w:szCs w:val="22"/>
          <w:lang w:val="es-MX"/>
        </w:rPr>
        <w:t>consularizar</w:t>
      </w:r>
      <w:proofErr w:type="spellEnd"/>
      <w:r w:rsidR="00991E1A">
        <w:rPr>
          <w:rFonts w:cs="Arial"/>
          <w:szCs w:val="22"/>
          <w:lang w:val="es-MX"/>
        </w:rPr>
        <w:t xml:space="preserve"> la documentación</w:t>
      </w:r>
      <w:r w:rsidR="007E3CB8" w:rsidRPr="009E5ADB">
        <w:rPr>
          <w:rFonts w:cs="Arial"/>
          <w:szCs w:val="22"/>
          <w:lang w:val="es-MX"/>
        </w:rPr>
        <w:t>,</w:t>
      </w:r>
      <w:r w:rsidRPr="009E5ADB">
        <w:rPr>
          <w:rFonts w:cs="Arial"/>
          <w:szCs w:val="22"/>
          <w:lang w:val="es-MX"/>
        </w:rPr>
        <w:t xml:space="preserve"> y considerando que el trámite de legalización de </w:t>
      </w:r>
      <w:r w:rsidR="007E3CB8" w:rsidRPr="009E5ADB">
        <w:rPr>
          <w:rFonts w:cs="Arial"/>
          <w:szCs w:val="22"/>
          <w:lang w:val="es-MX"/>
        </w:rPr>
        <w:t xml:space="preserve">documentos </w:t>
      </w:r>
      <w:r w:rsidRPr="009E5ADB">
        <w:rPr>
          <w:rFonts w:cs="Arial"/>
          <w:szCs w:val="22"/>
          <w:lang w:val="es-MX"/>
        </w:rPr>
        <w:t>pudiera llevar mayor tiempo, la Convocante aceptará recibir los mismos sin la correspondiente legalización</w:t>
      </w:r>
      <w:r w:rsidR="00991E1A">
        <w:rPr>
          <w:rFonts w:cs="Arial"/>
          <w:szCs w:val="22"/>
          <w:lang w:val="es-MX"/>
        </w:rPr>
        <w:t>,</w:t>
      </w:r>
      <w:r w:rsidRPr="009E5ADB">
        <w:rPr>
          <w:rFonts w:cs="Arial"/>
          <w:szCs w:val="22"/>
          <w:lang w:val="es-MX"/>
        </w:rPr>
        <w:t xml:space="preserve"> apostilla</w:t>
      </w:r>
      <w:r w:rsidR="00991E1A">
        <w:rPr>
          <w:rFonts w:cs="Arial"/>
          <w:szCs w:val="22"/>
          <w:lang w:val="es-MX"/>
        </w:rPr>
        <w:t xml:space="preserve"> o </w:t>
      </w:r>
      <w:proofErr w:type="spellStart"/>
      <w:r w:rsidR="00991E1A">
        <w:rPr>
          <w:rFonts w:cs="Arial"/>
          <w:szCs w:val="22"/>
          <w:lang w:val="es-MX"/>
        </w:rPr>
        <w:t>consularización</w:t>
      </w:r>
      <w:proofErr w:type="spellEnd"/>
      <w:r w:rsidRPr="009E5ADB">
        <w:rPr>
          <w:rFonts w:cs="Arial"/>
          <w:szCs w:val="22"/>
          <w:lang w:val="es-MX"/>
        </w:rPr>
        <w:t>. Sin perjuicio de ello, este requisito debe ser subsanado presentando los documentos legalizados</w:t>
      </w:r>
      <w:r w:rsidR="00991E1A">
        <w:rPr>
          <w:rFonts w:cs="Arial"/>
          <w:szCs w:val="22"/>
          <w:lang w:val="es-MX"/>
        </w:rPr>
        <w:t>,</w:t>
      </w:r>
      <w:r w:rsidRPr="009E5ADB">
        <w:rPr>
          <w:rFonts w:cs="Arial"/>
          <w:szCs w:val="22"/>
          <w:lang w:val="es-MX"/>
        </w:rPr>
        <w:t xml:space="preserve"> apostillados</w:t>
      </w:r>
      <w:r w:rsidR="00991E1A">
        <w:rPr>
          <w:rFonts w:cs="Arial"/>
          <w:szCs w:val="22"/>
          <w:lang w:val="es-MX"/>
        </w:rPr>
        <w:t xml:space="preserve"> o </w:t>
      </w:r>
      <w:proofErr w:type="spellStart"/>
      <w:r w:rsidR="00991E1A">
        <w:rPr>
          <w:rFonts w:cs="Arial"/>
          <w:szCs w:val="22"/>
          <w:lang w:val="es-MX"/>
        </w:rPr>
        <w:t>consularizados</w:t>
      </w:r>
      <w:proofErr w:type="spellEnd"/>
      <w:r w:rsidRPr="009E5ADB">
        <w:rPr>
          <w:rFonts w:cs="Arial"/>
          <w:szCs w:val="22"/>
          <w:lang w:val="es-MX"/>
        </w:rPr>
        <w:t xml:space="preserve"> una vez superada esta instancia de Precalificación.</w:t>
      </w:r>
    </w:p>
    <w:p w14:paraId="1563FD2A" w14:textId="77777777" w:rsidR="003978C9" w:rsidRDefault="003978C9" w:rsidP="005444E8">
      <w:pPr>
        <w:pStyle w:val="Prrafodelista"/>
        <w:jc w:val="both"/>
        <w:rPr>
          <w:rFonts w:cs="Arial"/>
          <w:szCs w:val="22"/>
          <w:lang w:val="es-MX"/>
        </w:rPr>
      </w:pPr>
    </w:p>
    <w:p w14:paraId="37F3EA48" w14:textId="0F23912F" w:rsidR="003978C9" w:rsidRPr="009E5ADB" w:rsidRDefault="00161A87" w:rsidP="005444E8">
      <w:pPr>
        <w:numPr>
          <w:ilvl w:val="0"/>
          <w:numId w:val="41"/>
        </w:numPr>
        <w:ind w:left="142" w:firstLine="0"/>
        <w:jc w:val="both"/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Respecto </w:t>
      </w:r>
      <w:r w:rsidR="004009E9">
        <w:rPr>
          <w:rFonts w:cs="Arial"/>
          <w:szCs w:val="22"/>
          <w:lang w:val="es-MX"/>
        </w:rPr>
        <w:t xml:space="preserve">al requerimiento de Precalificación financiero, </w:t>
      </w:r>
      <w:r>
        <w:rPr>
          <w:rFonts w:cs="Arial"/>
          <w:szCs w:val="22"/>
          <w:lang w:val="es-MX"/>
        </w:rPr>
        <w:t xml:space="preserve">para el caso de que el </w:t>
      </w:r>
      <w:r w:rsidR="005444E8">
        <w:rPr>
          <w:rFonts w:cs="Arial"/>
          <w:szCs w:val="22"/>
          <w:lang w:val="es-MX"/>
        </w:rPr>
        <w:t xml:space="preserve">Interesado </w:t>
      </w:r>
      <w:r>
        <w:rPr>
          <w:rFonts w:cs="Arial"/>
          <w:szCs w:val="22"/>
          <w:lang w:val="es-MX"/>
        </w:rPr>
        <w:t xml:space="preserve">sea una sociedad constituida con menos de 5 años de antigüedad, </w:t>
      </w:r>
      <w:r w:rsidR="004009E9">
        <w:rPr>
          <w:rFonts w:cs="Arial"/>
          <w:szCs w:val="22"/>
          <w:lang w:val="es-MX"/>
        </w:rPr>
        <w:t>se informa que la Convocante aceptará la p</w:t>
      </w:r>
      <w:r w:rsidR="004009E9" w:rsidRPr="004009E9">
        <w:rPr>
          <w:rFonts w:cs="Arial"/>
          <w:szCs w:val="22"/>
          <w:lang w:val="es-MX"/>
        </w:rPr>
        <w:t xml:space="preserve">resentación de los Estados Contables Auditados de los últimos </w:t>
      </w:r>
      <w:r w:rsidR="004009E9">
        <w:rPr>
          <w:rFonts w:cs="Arial"/>
          <w:szCs w:val="22"/>
          <w:lang w:val="es-MX"/>
        </w:rPr>
        <w:t>4</w:t>
      </w:r>
      <w:r w:rsidR="004009E9" w:rsidRPr="004009E9">
        <w:rPr>
          <w:rFonts w:cs="Arial"/>
          <w:szCs w:val="22"/>
          <w:lang w:val="es-MX"/>
        </w:rPr>
        <w:t xml:space="preserve"> años</w:t>
      </w:r>
      <w:r w:rsidR="004009E9">
        <w:rPr>
          <w:rFonts w:cs="Arial"/>
          <w:szCs w:val="22"/>
          <w:lang w:val="es-MX"/>
        </w:rPr>
        <w:t xml:space="preserve">, </w:t>
      </w:r>
      <w:r w:rsidR="004009E9" w:rsidRPr="004009E9">
        <w:rPr>
          <w:rFonts w:cs="Arial"/>
          <w:szCs w:val="22"/>
          <w:lang w:val="es-MX"/>
        </w:rPr>
        <w:t xml:space="preserve">donde se indiquen últimos </w:t>
      </w:r>
      <w:r w:rsidR="004009E9">
        <w:rPr>
          <w:rFonts w:cs="Arial"/>
          <w:szCs w:val="22"/>
          <w:lang w:val="es-MX"/>
        </w:rPr>
        <w:t>4</w:t>
      </w:r>
      <w:r w:rsidR="004009E9" w:rsidRPr="004009E9">
        <w:rPr>
          <w:rFonts w:cs="Arial"/>
          <w:szCs w:val="22"/>
          <w:lang w:val="es-MX"/>
        </w:rPr>
        <w:t xml:space="preserve"> años de ventas (incluyendo proyectos ejecutados y la locación del </w:t>
      </w:r>
      <w:r w:rsidR="004009E9">
        <w:rPr>
          <w:rFonts w:cs="Arial"/>
          <w:szCs w:val="22"/>
          <w:lang w:val="es-MX"/>
        </w:rPr>
        <w:t xml:space="preserve">usuario/beneficiario final). </w:t>
      </w:r>
    </w:p>
    <w:p w14:paraId="236FA493" w14:textId="77777777" w:rsidR="00EE541E" w:rsidRPr="00EE541E" w:rsidRDefault="00EE541E" w:rsidP="005444E8">
      <w:pPr>
        <w:tabs>
          <w:tab w:val="left" w:pos="284"/>
          <w:tab w:val="left" w:pos="426"/>
          <w:tab w:val="left" w:pos="709"/>
        </w:tabs>
        <w:ind w:left="426" w:hanging="284"/>
        <w:jc w:val="both"/>
        <w:rPr>
          <w:b/>
        </w:rPr>
      </w:pPr>
    </w:p>
    <w:sectPr w:rsidR="00EE541E" w:rsidRPr="00EE541E" w:rsidSect="00E7127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1275" w:bottom="567" w:left="1418" w:header="567" w:footer="283" w:gutter="284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BD6A" w14:textId="77777777" w:rsidR="00C464E0" w:rsidRDefault="00C464E0">
      <w:r>
        <w:separator/>
      </w:r>
    </w:p>
  </w:endnote>
  <w:endnote w:type="continuationSeparator" w:id="0">
    <w:p w14:paraId="1372B29D" w14:textId="77777777" w:rsidR="00C464E0" w:rsidRDefault="00C464E0">
      <w:r>
        <w:continuationSeparator/>
      </w:r>
    </w:p>
  </w:endnote>
  <w:endnote w:type="continuationNotice" w:id="1">
    <w:p w14:paraId="19D8B631" w14:textId="77777777" w:rsidR="00C464E0" w:rsidRDefault="00C46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DB50" w14:textId="77777777" w:rsidR="00C02E4D" w:rsidRDefault="00C02E4D" w:rsidP="002F47B7">
    <w:pPr>
      <w:pStyle w:val="Piedepgina"/>
      <w:jc w:val="center"/>
      <w:rPr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552"/>
      <w:gridCol w:w="2835"/>
      <w:gridCol w:w="1842"/>
    </w:tblGrid>
    <w:tr w:rsidR="00C02E4D" w14:paraId="4D17B8EE" w14:textId="77777777">
      <w:trPr>
        <w:cantSplit/>
        <w:trHeight w:val="126"/>
      </w:trPr>
      <w:tc>
        <w:tcPr>
          <w:tcW w:w="2480" w:type="dxa"/>
          <w:tcBorders>
            <w:bottom w:val="nil"/>
            <w:right w:val="nil"/>
          </w:tcBorders>
        </w:tcPr>
        <w:p w14:paraId="317065F8" w14:textId="77777777" w:rsidR="00C02E4D" w:rsidRDefault="00C02E4D">
          <w:pPr>
            <w:pStyle w:val="Piedepgina"/>
          </w:pPr>
          <w:r>
            <w:t>R. S.</w:t>
          </w:r>
        </w:p>
      </w:tc>
      <w:tc>
        <w:tcPr>
          <w:tcW w:w="2552" w:type="dxa"/>
          <w:tcBorders>
            <w:bottom w:val="nil"/>
            <w:right w:val="nil"/>
          </w:tcBorders>
        </w:tcPr>
        <w:p w14:paraId="40049623" w14:textId="77777777" w:rsidR="00C02E4D" w:rsidRDefault="00C02E4D">
          <w:pPr>
            <w:pStyle w:val="Piedepgina"/>
          </w:pPr>
        </w:p>
      </w:tc>
      <w:tc>
        <w:tcPr>
          <w:tcW w:w="2835" w:type="dxa"/>
          <w:tcBorders>
            <w:bottom w:val="nil"/>
            <w:right w:val="nil"/>
          </w:tcBorders>
        </w:tcPr>
        <w:p w14:paraId="0B009BA7" w14:textId="77777777" w:rsidR="00C02E4D" w:rsidRDefault="00C02E4D">
          <w:pPr>
            <w:pStyle w:val="Piedepgina"/>
          </w:pPr>
        </w:p>
      </w:tc>
      <w:tc>
        <w:tcPr>
          <w:tcW w:w="1842" w:type="dxa"/>
          <w:tcBorders>
            <w:left w:val="nil"/>
            <w:bottom w:val="nil"/>
          </w:tcBorders>
        </w:tcPr>
        <w:p w14:paraId="31600E77" w14:textId="77777777" w:rsidR="00C02E4D" w:rsidRDefault="00C02E4D">
          <w:pPr>
            <w:pStyle w:val="Piedepgina"/>
            <w:jc w:val="center"/>
          </w:pPr>
          <w:r>
            <w:t>10/07/03</w:t>
          </w:r>
        </w:p>
      </w:tc>
    </w:tr>
    <w:tr w:rsidR="00C02E4D" w14:paraId="649C47D3" w14:textId="77777777">
      <w:trPr>
        <w:cantSplit/>
      </w:trPr>
      <w:tc>
        <w:tcPr>
          <w:tcW w:w="2480" w:type="dxa"/>
          <w:tcBorders>
            <w:top w:val="nil"/>
            <w:right w:val="nil"/>
          </w:tcBorders>
        </w:tcPr>
        <w:p w14:paraId="221E6A2A" w14:textId="77777777" w:rsidR="00C02E4D" w:rsidRDefault="00C02E4D">
          <w:pPr>
            <w:pStyle w:val="Piedepgina"/>
            <w:jc w:val="center"/>
            <w:rPr>
              <w:sz w:val="18"/>
            </w:rPr>
          </w:pPr>
          <w:r>
            <w:rPr>
              <w:sz w:val="18"/>
            </w:rPr>
            <w:t>EMITIÓ</w:t>
          </w:r>
        </w:p>
      </w:tc>
      <w:tc>
        <w:tcPr>
          <w:tcW w:w="2552" w:type="dxa"/>
          <w:tcBorders>
            <w:top w:val="nil"/>
            <w:right w:val="nil"/>
          </w:tcBorders>
        </w:tcPr>
        <w:p w14:paraId="03DB8FB9" w14:textId="77777777" w:rsidR="00C02E4D" w:rsidRDefault="00C02E4D">
          <w:pPr>
            <w:pStyle w:val="Piedepgina"/>
            <w:jc w:val="center"/>
            <w:rPr>
              <w:sz w:val="18"/>
            </w:rPr>
          </w:pPr>
          <w:r>
            <w:rPr>
              <w:sz w:val="18"/>
            </w:rPr>
            <w:t>REVISÓ</w:t>
          </w:r>
        </w:p>
      </w:tc>
      <w:tc>
        <w:tcPr>
          <w:tcW w:w="2835" w:type="dxa"/>
          <w:tcBorders>
            <w:top w:val="nil"/>
            <w:right w:val="nil"/>
          </w:tcBorders>
        </w:tcPr>
        <w:p w14:paraId="1925641B" w14:textId="77777777" w:rsidR="00C02E4D" w:rsidRDefault="00C02E4D">
          <w:pPr>
            <w:pStyle w:val="Piedepgina"/>
            <w:jc w:val="center"/>
            <w:rPr>
              <w:sz w:val="18"/>
            </w:rPr>
          </w:pPr>
          <w:r>
            <w:rPr>
              <w:sz w:val="18"/>
            </w:rPr>
            <w:t>APROBÓ</w:t>
          </w:r>
        </w:p>
      </w:tc>
      <w:tc>
        <w:tcPr>
          <w:tcW w:w="1842" w:type="dxa"/>
          <w:tcBorders>
            <w:top w:val="nil"/>
            <w:left w:val="nil"/>
          </w:tcBorders>
        </w:tcPr>
        <w:p w14:paraId="4A7E269E" w14:textId="77777777" w:rsidR="00C02E4D" w:rsidRDefault="00C02E4D">
          <w:pPr>
            <w:pStyle w:val="Piedepgina"/>
            <w:jc w:val="center"/>
            <w:rPr>
              <w:sz w:val="18"/>
            </w:rPr>
          </w:pPr>
          <w:r>
            <w:rPr>
              <w:sz w:val="18"/>
            </w:rPr>
            <w:t>FECHA</w:t>
          </w:r>
        </w:p>
      </w:tc>
    </w:tr>
  </w:tbl>
  <w:p w14:paraId="5A7C4DFB" w14:textId="77777777" w:rsidR="00C02E4D" w:rsidRDefault="00C02E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7494" w14:textId="77777777" w:rsidR="00C464E0" w:rsidRDefault="00C464E0">
      <w:r>
        <w:separator/>
      </w:r>
    </w:p>
  </w:footnote>
  <w:footnote w:type="continuationSeparator" w:id="0">
    <w:p w14:paraId="76960411" w14:textId="77777777" w:rsidR="00C464E0" w:rsidRDefault="00C464E0">
      <w:r>
        <w:continuationSeparator/>
      </w:r>
    </w:p>
  </w:footnote>
  <w:footnote w:type="continuationNotice" w:id="1">
    <w:p w14:paraId="1649665E" w14:textId="77777777" w:rsidR="00C464E0" w:rsidRDefault="00C464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670"/>
      <w:gridCol w:w="1276"/>
    </w:tblGrid>
    <w:tr w:rsidR="00C02E4D" w:rsidRPr="00EB0F26" w14:paraId="7FD55B79" w14:textId="77777777" w:rsidTr="00A4120C">
      <w:trPr>
        <w:cantSplit/>
        <w:trHeight w:val="1128"/>
      </w:trPr>
      <w:tc>
        <w:tcPr>
          <w:tcW w:w="2055" w:type="dxa"/>
          <w:vMerge w:val="restart"/>
        </w:tcPr>
        <w:p w14:paraId="2A98E1B4" w14:textId="0D39A82D" w:rsidR="00C02E4D" w:rsidRPr="00EB0F26" w:rsidRDefault="00E03B2C" w:rsidP="00A4120C">
          <w:pPr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anchor distT="0" distB="0" distL="114300" distR="114300" simplePos="0" relativeHeight="251658240" behindDoc="1" locked="0" layoutInCell="1" allowOverlap="1" wp14:anchorId="01F150DA" wp14:editId="0FE356F1">
                <wp:simplePos x="0" y="0"/>
                <wp:positionH relativeFrom="column">
                  <wp:posOffset>217805</wp:posOffset>
                </wp:positionH>
                <wp:positionV relativeFrom="paragraph">
                  <wp:posOffset>198755</wp:posOffset>
                </wp:positionV>
                <wp:extent cx="658495" cy="494030"/>
                <wp:effectExtent l="0" t="0" r="8255" b="1270"/>
                <wp:wrapTight wrapText="bothSides">
                  <wp:wrapPolygon edited="0">
                    <wp:start x="13747" y="0"/>
                    <wp:lineTo x="0" y="9995"/>
                    <wp:lineTo x="0" y="19990"/>
                    <wp:lineTo x="14997" y="20823"/>
                    <wp:lineTo x="21246" y="20823"/>
                    <wp:lineTo x="21246" y="6663"/>
                    <wp:lineTo x="18746" y="0"/>
                    <wp:lineTo x="13747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gridSpan w:val="2"/>
        </w:tcPr>
        <w:p w14:paraId="46176D17" w14:textId="77777777" w:rsidR="00C02E4D" w:rsidRDefault="006B02B4" w:rsidP="00A4120C">
          <w:pPr>
            <w:pStyle w:val="Encabezado"/>
            <w:spacing w:before="120"/>
            <w:jc w:val="center"/>
            <w:rPr>
              <w:rFonts w:cs="Arial"/>
              <w:b/>
              <w:sz w:val="24"/>
            </w:rPr>
          </w:pPr>
          <w:r w:rsidRPr="00DE00A9">
            <w:rPr>
              <w:rFonts w:cs="Arial"/>
              <w:b/>
              <w:sz w:val="24"/>
            </w:rPr>
            <w:t>LICITACIÓN</w:t>
          </w:r>
          <w:r>
            <w:rPr>
              <w:rFonts w:cs="Arial"/>
              <w:b/>
              <w:sz w:val="24"/>
            </w:rPr>
            <w:t xml:space="preserve"> PÚ</w:t>
          </w:r>
          <w:r w:rsidR="00C02E4D" w:rsidRPr="00DE00A9">
            <w:rPr>
              <w:rFonts w:cs="Arial"/>
              <w:b/>
              <w:sz w:val="24"/>
            </w:rPr>
            <w:t>BLICA</w:t>
          </w:r>
        </w:p>
        <w:p w14:paraId="0BC0D5C3" w14:textId="77777777" w:rsidR="00C02E4D" w:rsidRPr="00524EFF" w:rsidRDefault="00F84481" w:rsidP="00DF6B1F">
          <w:pPr>
            <w:pStyle w:val="Encabezado"/>
            <w:spacing w:before="120"/>
            <w:jc w:val="center"/>
            <w:rPr>
              <w:szCs w:val="22"/>
            </w:rPr>
          </w:pPr>
          <w:r w:rsidRPr="00F84481">
            <w:rPr>
              <w:szCs w:val="22"/>
            </w:rPr>
            <w:t xml:space="preserve">FPSO y su sistema de amarre Bloque 31 – Proyecto </w:t>
          </w:r>
          <w:proofErr w:type="spellStart"/>
          <w:r w:rsidRPr="00F84481">
            <w:rPr>
              <w:szCs w:val="22"/>
            </w:rPr>
            <w:t>Xaxamani</w:t>
          </w:r>
          <w:proofErr w:type="spellEnd"/>
        </w:p>
      </w:tc>
    </w:tr>
    <w:tr w:rsidR="00C02E4D" w:rsidRPr="00EB0F26" w14:paraId="0D396F76" w14:textId="77777777" w:rsidTr="00A4120C">
      <w:trPr>
        <w:cantSplit/>
        <w:trHeight w:val="64"/>
      </w:trPr>
      <w:tc>
        <w:tcPr>
          <w:tcW w:w="2055" w:type="dxa"/>
          <w:vMerge/>
        </w:tcPr>
        <w:p w14:paraId="372335A8" w14:textId="77777777" w:rsidR="00C02E4D" w:rsidRPr="00EB0F26" w:rsidRDefault="00C02E4D" w:rsidP="00A4120C">
          <w:pPr>
            <w:pStyle w:val="Encabezado"/>
            <w:rPr>
              <w:sz w:val="20"/>
            </w:rPr>
          </w:pPr>
        </w:p>
      </w:tc>
      <w:tc>
        <w:tcPr>
          <w:tcW w:w="5670" w:type="dxa"/>
          <w:vAlign w:val="center"/>
        </w:tcPr>
        <w:p w14:paraId="5CCE3BE1" w14:textId="77777777" w:rsidR="00C02E4D" w:rsidRPr="001B7585" w:rsidRDefault="001F09BA" w:rsidP="00BC1097">
          <w:pPr>
            <w:pStyle w:val="Encabezado"/>
            <w:spacing w:before="120"/>
            <w:jc w:val="center"/>
            <w:rPr>
              <w:b/>
              <w:sz w:val="20"/>
            </w:rPr>
          </w:pPr>
          <w:r>
            <w:rPr>
              <w:rFonts w:cs="Arial"/>
              <w:b/>
              <w:sz w:val="24"/>
            </w:rPr>
            <w:t>Circular N°</w:t>
          </w:r>
          <w:r w:rsidR="006B3852">
            <w:rPr>
              <w:rFonts w:cs="Arial"/>
              <w:b/>
              <w:sz w:val="24"/>
            </w:rPr>
            <w:t>2</w:t>
          </w:r>
          <w:r w:rsidR="00F84481">
            <w:rPr>
              <w:rFonts w:cs="Arial"/>
              <w:b/>
              <w:sz w:val="24"/>
            </w:rPr>
            <w:t xml:space="preserve"> - Bases de Precalificación</w:t>
          </w:r>
        </w:p>
      </w:tc>
      <w:tc>
        <w:tcPr>
          <w:tcW w:w="1276" w:type="dxa"/>
        </w:tcPr>
        <w:p w14:paraId="6EDC1C60" w14:textId="77777777" w:rsidR="00C02E4D" w:rsidRPr="00FE7D94" w:rsidRDefault="00C02E4D" w:rsidP="00FE7D94">
          <w:pPr>
            <w:pStyle w:val="Encabezado"/>
            <w:spacing w:before="120"/>
            <w:jc w:val="center"/>
            <w:rPr>
              <w:b/>
              <w:sz w:val="16"/>
              <w:szCs w:val="16"/>
            </w:rPr>
          </w:pPr>
          <w:r w:rsidRPr="00FE7D94">
            <w:rPr>
              <w:sz w:val="16"/>
              <w:szCs w:val="16"/>
            </w:rPr>
            <w:t xml:space="preserve">Pág. </w:t>
          </w:r>
          <w:r w:rsidRPr="00FE7D94">
            <w:rPr>
              <w:sz w:val="16"/>
              <w:szCs w:val="16"/>
            </w:rPr>
            <w:fldChar w:fldCharType="begin"/>
          </w:r>
          <w:r w:rsidRPr="00FE7D94">
            <w:rPr>
              <w:sz w:val="16"/>
              <w:szCs w:val="16"/>
            </w:rPr>
            <w:instrText xml:space="preserve"> PAGE </w:instrText>
          </w:r>
          <w:r w:rsidRPr="00FE7D94">
            <w:rPr>
              <w:sz w:val="16"/>
              <w:szCs w:val="16"/>
            </w:rPr>
            <w:fldChar w:fldCharType="separate"/>
          </w:r>
          <w:r w:rsidR="00E12850">
            <w:rPr>
              <w:noProof/>
              <w:sz w:val="16"/>
              <w:szCs w:val="16"/>
            </w:rPr>
            <w:t>1</w:t>
          </w:r>
          <w:r w:rsidRPr="00FE7D94">
            <w:rPr>
              <w:sz w:val="16"/>
              <w:szCs w:val="16"/>
            </w:rPr>
            <w:fldChar w:fldCharType="end"/>
          </w:r>
          <w:r w:rsidRPr="00FE7D94">
            <w:rPr>
              <w:sz w:val="16"/>
              <w:szCs w:val="16"/>
            </w:rPr>
            <w:t xml:space="preserve"> de </w:t>
          </w:r>
          <w:r w:rsidRPr="00FE7D94">
            <w:rPr>
              <w:sz w:val="16"/>
              <w:szCs w:val="16"/>
            </w:rPr>
            <w:fldChar w:fldCharType="begin"/>
          </w:r>
          <w:r w:rsidRPr="00FE7D94">
            <w:rPr>
              <w:sz w:val="16"/>
              <w:szCs w:val="16"/>
            </w:rPr>
            <w:instrText xml:space="preserve"> NUMPAGES </w:instrText>
          </w:r>
          <w:r w:rsidRPr="00FE7D94">
            <w:rPr>
              <w:sz w:val="16"/>
              <w:szCs w:val="16"/>
            </w:rPr>
            <w:fldChar w:fldCharType="separate"/>
          </w:r>
          <w:r w:rsidR="00E12850">
            <w:rPr>
              <w:noProof/>
              <w:sz w:val="16"/>
              <w:szCs w:val="16"/>
            </w:rPr>
            <w:t>1</w:t>
          </w:r>
          <w:r w:rsidRPr="00FE7D94">
            <w:rPr>
              <w:sz w:val="16"/>
              <w:szCs w:val="16"/>
            </w:rPr>
            <w:fldChar w:fldCharType="end"/>
          </w:r>
        </w:p>
      </w:tc>
    </w:tr>
  </w:tbl>
  <w:p w14:paraId="6F75BA96" w14:textId="77777777" w:rsidR="00C02E4D" w:rsidRDefault="00C02E4D">
    <w:pPr>
      <w:pStyle w:val="Encabezado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245"/>
      <w:gridCol w:w="992"/>
      <w:gridCol w:w="992"/>
    </w:tblGrid>
    <w:tr w:rsidR="00C02E4D" w14:paraId="4893671B" w14:textId="77777777">
      <w:trPr>
        <w:cantSplit/>
      </w:trPr>
      <w:tc>
        <w:tcPr>
          <w:tcW w:w="2480" w:type="dxa"/>
          <w:vMerge w:val="restart"/>
        </w:tcPr>
        <w:p w14:paraId="625EA785" w14:textId="6CE24279" w:rsidR="00C02E4D" w:rsidRDefault="00A07065">
          <w:pPr>
            <w:pStyle w:val="Encabezado"/>
          </w:pPr>
          <w:r>
            <w:rPr>
              <w:noProof/>
            </w:rPr>
            <w:drawing>
              <wp:inline distT="0" distB="0" distL="0" distR="0" wp14:anchorId="1DA7C219" wp14:editId="2A4D271D">
                <wp:extent cx="1486535" cy="7575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53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644D82BD" w14:textId="77777777" w:rsidR="00C02E4D" w:rsidRDefault="00C02E4D">
          <w:pPr>
            <w:pStyle w:val="Encabezado"/>
            <w:spacing w:before="120" w:after="120"/>
            <w:jc w:val="center"/>
          </w:pPr>
          <w:r>
            <w:t>ANALISIS DE OFERTAS</w:t>
          </w:r>
        </w:p>
        <w:p w14:paraId="0C9D7C4F" w14:textId="77777777" w:rsidR="00C02E4D" w:rsidRDefault="00C02E4D">
          <w:pPr>
            <w:pStyle w:val="Encabezado"/>
            <w:spacing w:before="120" w:after="120"/>
            <w:jc w:val="center"/>
          </w:pPr>
          <w:r>
            <w:t>UNIDADES REMOTAS DE BATERIAS Y POZOS</w:t>
          </w:r>
        </w:p>
      </w:tc>
      <w:tc>
        <w:tcPr>
          <w:tcW w:w="1984" w:type="dxa"/>
          <w:gridSpan w:val="2"/>
        </w:tcPr>
        <w:p w14:paraId="10B6888B" w14:textId="77777777" w:rsidR="00C02E4D" w:rsidRDefault="00C02E4D">
          <w:pPr>
            <w:pStyle w:val="Encabezado"/>
            <w:spacing w:before="120"/>
            <w:jc w:val="center"/>
            <w:rPr>
              <w:snapToGrid w:val="0"/>
            </w:rPr>
          </w:pPr>
          <w:r>
            <w:rPr>
              <w:snapToGrid w:val="0"/>
            </w:rPr>
            <w:t xml:space="preserve">Página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de 3</w:t>
          </w:r>
        </w:p>
        <w:p w14:paraId="45A0E58F" w14:textId="77777777" w:rsidR="00C02E4D" w:rsidRDefault="00C02E4D">
          <w:pPr>
            <w:pStyle w:val="Encabezado"/>
            <w:spacing w:before="120"/>
            <w:jc w:val="center"/>
          </w:pPr>
        </w:p>
      </w:tc>
    </w:tr>
    <w:tr w:rsidR="00C02E4D" w14:paraId="029C6320" w14:textId="77777777">
      <w:trPr>
        <w:cantSplit/>
        <w:trHeight w:val="479"/>
      </w:trPr>
      <w:tc>
        <w:tcPr>
          <w:tcW w:w="2480" w:type="dxa"/>
          <w:vMerge/>
        </w:tcPr>
        <w:p w14:paraId="59E74D93" w14:textId="77777777" w:rsidR="00C02E4D" w:rsidRDefault="00C02E4D">
          <w:pPr>
            <w:pStyle w:val="Encabezado"/>
          </w:pPr>
        </w:p>
      </w:tc>
      <w:tc>
        <w:tcPr>
          <w:tcW w:w="5245" w:type="dxa"/>
          <w:vMerge w:val="restart"/>
        </w:tcPr>
        <w:p w14:paraId="1997E748" w14:textId="77777777" w:rsidR="00C02E4D" w:rsidRDefault="00C02E4D">
          <w:pPr>
            <w:pStyle w:val="Encabezado"/>
            <w:spacing w:before="120"/>
            <w:jc w:val="center"/>
          </w:pPr>
          <w:r>
            <w:t>DOCUMENTO N°</w:t>
          </w:r>
        </w:p>
        <w:p w14:paraId="739077B1" w14:textId="77777777" w:rsidR="00C02E4D" w:rsidRDefault="00C02E4D">
          <w:pPr>
            <w:pStyle w:val="Encabezado"/>
            <w:spacing w:before="120"/>
            <w:jc w:val="center"/>
            <w:rPr>
              <w:b/>
            </w:rPr>
          </w:pPr>
        </w:p>
        <w:p w14:paraId="084CA688" w14:textId="77777777" w:rsidR="00C02E4D" w:rsidRDefault="00C02E4D">
          <w:pPr>
            <w:pStyle w:val="Encabezado"/>
            <w:spacing w:after="120"/>
            <w:jc w:val="center"/>
            <w:rPr>
              <w:b/>
            </w:rPr>
          </w:pPr>
        </w:p>
      </w:tc>
      <w:tc>
        <w:tcPr>
          <w:tcW w:w="992" w:type="dxa"/>
          <w:vMerge w:val="restart"/>
        </w:tcPr>
        <w:p w14:paraId="7F9D722A" w14:textId="77777777" w:rsidR="00C02E4D" w:rsidRDefault="00C02E4D">
          <w:pPr>
            <w:pStyle w:val="Encabezado"/>
            <w:spacing w:before="120"/>
            <w:jc w:val="center"/>
            <w:rPr>
              <w:sz w:val="16"/>
            </w:rPr>
          </w:pPr>
          <w:r>
            <w:rPr>
              <w:sz w:val="16"/>
            </w:rPr>
            <w:t>REVISION</w:t>
          </w:r>
        </w:p>
        <w:p w14:paraId="5631AF64" w14:textId="77777777" w:rsidR="00C02E4D" w:rsidRDefault="00C02E4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</w:t>
          </w:r>
        </w:p>
      </w:tc>
      <w:tc>
        <w:tcPr>
          <w:tcW w:w="992" w:type="dxa"/>
        </w:tcPr>
        <w:p w14:paraId="4B226C2A" w14:textId="77777777" w:rsidR="00C02E4D" w:rsidRDefault="00C02E4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FECHA VIGENCIA</w:t>
          </w:r>
        </w:p>
      </w:tc>
    </w:tr>
    <w:tr w:rsidR="00C02E4D" w14:paraId="58A8400E" w14:textId="77777777">
      <w:trPr>
        <w:cantSplit/>
        <w:trHeight w:val="385"/>
      </w:trPr>
      <w:tc>
        <w:tcPr>
          <w:tcW w:w="2480" w:type="dxa"/>
          <w:vMerge/>
        </w:tcPr>
        <w:p w14:paraId="44936A43" w14:textId="77777777" w:rsidR="00C02E4D" w:rsidRDefault="00C02E4D">
          <w:pPr>
            <w:pStyle w:val="Encabezado"/>
          </w:pPr>
        </w:p>
      </w:tc>
      <w:tc>
        <w:tcPr>
          <w:tcW w:w="5245" w:type="dxa"/>
          <w:vMerge/>
        </w:tcPr>
        <w:p w14:paraId="6660698D" w14:textId="77777777" w:rsidR="00C02E4D" w:rsidRDefault="00C02E4D">
          <w:pPr>
            <w:pStyle w:val="Encabezado"/>
            <w:spacing w:before="120"/>
            <w:jc w:val="center"/>
            <w:rPr>
              <w:sz w:val="18"/>
            </w:rPr>
          </w:pPr>
        </w:p>
      </w:tc>
      <w:tc>
        <w:tcPr>
          <w:tcW w:w="992" w:type="dxa"/>
          <w:vMerge/>
        </w:tcPr>
        <w:p w14:paraId="1BBE3592" w14:textId="77777777" w:rsidR="00C02E4D" w:rsidRDefault="00C02E4D">
          <w:pPr>
            <w:pStyle w:val="Encabezado"/>
            <w:spacing w:before="120"/>
            <w:jc w:val="center"/>
            <w:rPr>
              <w:sz w:val="16"/>
            </w:rPr>
          </w:pPr>
        </w:p>
      </w:tc>
      <w:tc>
        <w:tcPr>
          <w:tcW w:w="992" w:type="dxa"/>
        </w:tcPr>
        <w:p w14:paraId="6B19D25E" w14:textId="77777777" w:rsidR="00C02E4D" w:rsidRDefault="00C02E4D">
          <w:pPr>
            <w:pStyle w:val="Encabezado"/>
            <w:spacing w:before="120"/>
            <w:jc w:val="center"/>
            <w:rPr>
              <w:sz w:val="16"/>
            </w:rPr>
          </w:pPr>
          <w:r>
            <w:rPr>
              <w:sz w:val="16"/>
            </w:rPr>
            <w:t>10/07/03</w:t>
          </w:r>
        </w:p>
      </w:tc>
    </w:tr>
  </w:tbl>
  <w:p w14:paraId="49AE461B" w14:textId="77777777" w:rsidR="00C02E4D" w:rsidRDefault="00C02E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suff w:val="nothing"/>
      <w:lvlText w:val="%1"/>
      <w:lvlJc w:val="left"/>
      <w:pPr>
        <w:ind w:left="570" w:hanging="57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570" w:hanging="570"/>
      </w:pPr>
      <w:rPr>
        <w:b w:val="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4"/>
    <w:multiLevelType w:val="multilevel"/>
    <w:tmpl w:val="00000004"/>
    <w:name w:val="WW8Num22"/>
    <w:lvl w:ilvl="0">
      <w:start w:val="7"/>
      <w:numFmt w:val="decimal"/>
      <w:suff w:val="nothing"/>
      <w:lvlText w:val="%1"/>
      <w:lvlJc w:val="left"/>
      <w:pPr>
        <w:ind w:left="360" w:hanging="360"/>
      </w:pPr>
    </w:lvl>
    <w:lvl w:ilvl="1">
      <w:start w:val="1"/>
      <w:numFmt w:val="decimal"/>
      <w:suff w:val="nothing"/>
      <w:lvlText w:val="%1.%2"/>
      <w:lvlJc w:val="left"/>
      <w:pPr>
        <w:ind w:left="645" w:hanging="360"/>
      </w:pPr>
    </w:lvl>
    <w:lvl w:ilvl="2">
      <w:start w:val="1"/>
      <w:numFmt w:val="decimal"/>
      <w:suff w:val="nothing"/>
      <w:lvlText w:val="%1.%2.%3"/>
      <w:lvlJc w:val="left"/>
      <w:pPr>
        <w:ind w:left="1290" w:hanging="720"/>
      </w:pPr>
    </w:lvl>
    <w:lvl w:ilvl="3">
      <w:start w:val="1"/>
      <w:numFmt w:val="decimal"/>
      <w:suff w:val="nothing"/>
      <w:lvlText w:val="%1.%2.%3.%4"/>
      <w:lvlJc w:val="left"/>
      <w:pPr>
        <w:ind w:left="1575" w:hanging="720"/>
      </w:pPr>
    </w:lvl>
    <w:lvl w:ilvl="4">
      <w:start w:val="1"/>
      <w:numFmt w:val="decimal"/>
      <w:suff w:val="nothing"/>
      <w:lvlText w:val="%1.%2.%3.%4.%5"/>
      <w:lvlJc w:val="left"/>
      <w:pPr>
        <w:ind w:left="2220" w:hanging="1080"/>
      </w:pPr>
    </w:lvl>
    <w:lvl w:ilvl="5">
      <w:start w:val="1"/>
      <w:numFmt w:val="decimal"/>
      <w:suff w:val="nothing"/>
      <w:lvlText w:val="%1.%2.%3.%4.%5.%6"/>
      <w:lvlJc w:val="left"/>
      <w:pPr>
        <w:ind w:left="2505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315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3435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4080" w:hanging="180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5"/>
      <w:numFmt w:val="decimal"/>
      <w:suff w:val="nothing"/>
      <w:lvlText w:val="%1"/>
      <w:lvlJc w:val="left"/>
      <w:pPr>
        <w:ind w:left="630" w:hanging="630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ind w:left="630" w:hanging="630"/>
      </w:pPr>
      <w:rPr>
        <w:b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name w:val="WW8Num26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4"/>
      <w:numFmt w:val="bullet"/>
      <w:suff w:val="nothing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7" w15:restartNumberingAfterBreak="0">
    <w:nsid w:val="00000008"/>
    <w:multiLevelType w:val="multilevel"/>
    <w:tmpl w:val="00000008"/>
    <w:name w:val="WW8Num33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8" w15:restartNumberingAfterBreak="0">
    <w:nsid w:val="00000009"/>
    <w:multiLevelType w:val="multilevel"/>
    <w:tmpl w:val="00000009"/>
    <w:name w:val="WW8Num34"/>
    <w:lvl w:ilvl="0">
      <w:start w:val="10"/>
      <w:numFmt w:val="decimal"/>
      <w:suff w:val="nothing"/>
      <w:lvlText w:val="%1"/>
      <w:lvlJc w:val="left"/>
      <w:pPr>
        <w:ind w:left="468" w:hanging="468"/>
      </w:pPr>
    </w:lvl>
    <w:lvl w:ilvl="1">
      <w:start w:val="1"/>
      <w:numFmt w:val="decimal"/>
      <w:suff w:val="nothing"/>
      <w:lvlText w:val="%1.%2"/>
      <w:lvlJc w:val="left"/>
      <w:pPr>
        <w:ind w:left="468" w:hanging="468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36"/>
    <w:lvl w:ilvl="0">
      <w:start w:val="8"/>
      <w:numFmt w:val="decimal"/>
      <w:suff w:val="nothing"/>
      <w:lvlText w:val="%1"/>
      <w:lvlJc w:val="left"/>
      <w:pPr>
        <w:ind w:left="630" w:hanging="630"/>
      </w:pPr>
    </w:lvl>
    <w:lvl w:ilvl="1">
      <w:start w:val="7"/>
      <w:numFmt w:val="decimal"/>
      <w:suff w:val="nothing"/>
      <w:lvlText w:val="%1.%2"/>
      <w:lvlJc w:val="left"/>
      <w:pPr>
        <w:ind w:left="630" w:hanging="63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37"/>
    <w:lvl w:ilvl="0">
      <w:start w:val="10"/>
      <w:numFmt w:val="decimal"/>
      <w:suff w:val="nothing"/>
      <w:lvlText w:val="%1"/>
      <w:lvlJc w:val="left"/>
      <w:pPr>
        <w:ind w:left="450" w:hanging="450"/>
      </w:pPr>
    </w:lvl>
    <w:lvl w:ilvl="1">
      <w:start w:val="1"/>
      <w:numFmt w:val="decimal"/>
      <w:suff w:val="nothing"/>
      <w:lvlText w:val="%1.%2"/>
      <w:lvlJc w:val="left"/>
      <w:pPr>
        <w:ind w:left="450" w:hanging="45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40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2" w15:restartNumberingAfterBreak="0">
    <w:nsid w:val="0000000D"/>
    <w:multiLevelType w:val="multilevel"/>
    <w:tmpl w:val="0000000D"/>
    <w:name w:val="WW8Num4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u w:val="none"/>
      </w:rPr>
    </w:lvl>
    <w:lvl w:ilvl="1">
      <w:start w:val="3"/>
      <w:numFmt w:val="decimal"/>
      <w:suff w:val="nothing"/>
      <w:lvlText w:val="%1.%2"/>
      <w:lvlJc w:val="left"/>
      <w:pPr>
        <w:ind w:left="570" w:hanging="57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52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4" w15:restartNumberingAfterBreak="0">
    <w:nsid w:val="0000000F"/>
    <w:multiLevelType w:val="multilevel"/>
    <w:tmpl w:val="0000000F"/>
    <w:name w:val="WW8Num53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 w15:restartNumberingAfterBreak="0">
    <w:nsid w:val="0A9C319A"/>
    <w:multiLevelType w:val="hybridMultilevel"/>
    <w:tmpl w:val="33B05AC6"/>
    <w:lvl w:ilvl="0" w:tplc="2C0A0019">
      <w:start w:val="1"/>
      <w:numFmt w:val="lowerLetter"/>
      <w:lvlText w:val="%1."/>
      <w:lvlJc w:val="left"/>
      <w:pPr>
        <w:ind w:left="1288" w:hanging="360"/>
      </w:p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1021F9F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2336D54"/>
    <w:multiLevelType w:val="hybridMultilevel"/>
    <w:tmpl w:val="DFD21AC2"/>
    <w:lvl w:ilvl="0" w:tplc="2C0A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79E2D8B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85813E4"/>
    <w:multiLevelType w:val="hybridMultilevel"/>
    <w:tmpl w:val="7400861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E5C70A5"/>
    <w:multiLevelType w:val="hybridMultilevel"/>
    <w:tmpl w:val="7090BDD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E3008"/>
    <w:multiLevelType w:val="hybridMultilevel"/>
    <w:tmpl w:val="7A547554"/>
    <w:lvl w:ilvl="0" w:tplc="2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23011599"/>
    <w:multiLevelType w:val="hybridMultilevel"/>
    <w:tmpl w:val="107CC2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B40CA"/>
    <w:multiLevelType w:val="hybridMultilevel"/>
    <w:tmpl w:val="7C765DA2"/>
    <w:lvl w:ilvl="0" w:tplc="C73CCC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B2F73"/>
    <w:multiLevelType w:val="multilevel"/>
    <w:tmpl w:val="6068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D1B30DF"/>
    <w:multiLevelType w:val="hybridMultilevel"/>
    <w:tmpl w:val="4B904EA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AAA60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0186D"/>
    <w:multiLevelType w:val="hybridMultilevel"/>
    <w:tmpl w:val="7DF47E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2A5955"/>
    <w:multiLevelType w:val="multilevel"/>
    <w:tmpl w:val="C2AE0008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26D33EF"/>
    <w:multiLevelType w:val="hybridMultilevel"/>
    <w:tmpl w:val="ABD69D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F7F61"/>
    <w:multiLevelType w:val="hybridMultilevel"/>
    <w:tmpl w:val="349227A8"/>
    <w:lvl w:ilvl="0" w:tplc="046AA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902698"/>
    <w:multiLevelType w:val="hybridMultilevel"/>
    <w:tmpl w:val="A9E67D1A"/>
    <w:lvl w:ilvl="0" w:tplc="651A05D6">
      <w:start w:val="1"/>
      <w:numFmt w:val="bullet"/>
      <w:lvlText w:val=""/>
      <w:lvlJc w:val="left"/>
      <w:pPr>
        <w:tabs>
          <w:tab w:val="num" w:pos="1276"/>
        </w:tabs>
        <w:ind w:left="1192" w:hanging="34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5BD4745"/>
    <w:multiLevelType w:val="hybridMultilevel"/>
    <w:tmpl w:val="7A547554"/>
    <w:lvl w:ilvl="0" w:tplc="2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379F03A9"/>
    <w:multiLevelType w:val="hybridMultilevel"/>
    <w:tmpl w:val="7A547554"/>
    <w:lvl w:ilvl="0" w:tplc="2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391F1F18"/>
    <w:multiLevelType w:val="hybridMultilevel"/>
    <w:tmpl w:val="CBBC71A0"/>
    <w:lvl w:ilvl="0" w:tplc="71FA135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6EF8B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651A05D6">
      <w:start w:val="1"/>
      <w:numFmt w:val="bullet"/>
      <w:lvlText w:val=""/>
      <w:lvlJc w:val="left"/>
      <w:pPr>
        <w:tabs>
          <w:tab w:val="num" w:pos="2404"/>
        </w:tabs>
        <w:ind w:left="2320" w:hanging="340"/>
      </w:pPr>
      <w:rPr>
        <w:rFonts w:ascii="Symbol" w:hAnsi="Symbol" w:hint="default"/>
      </w:rPr>
    </w:lvl>
    <w:lvl w:ilvl="3" w:tplc="62E66F8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391EF7"/>
    <w:multiLevelType w:val="hybridMultilevel"/>
    <w:tmpl w:val="1E1EF0B0"/>
    <w:lvl w:ilvl="0" w:tplc="2C0A001B">
      <w:start w:val="1"/>
      <w:numFmt w:val="lowerRoman"/>
      <w:lvlText w:val="%1."/>
      <w:lvlJc w:val="right"/>
      <w:pPr>
        <w:ind w:left="1210" w:hanging="360"/>
      </w:pPr>
    </w:lvl>
    <w:lvl w:ilvl="1" w:tplc="2C0A0019" w:tentative="1">
      <w:start w:val="1"/>
      <w:numFmt w:val="lowerLetter"/>
      <w:lvlText w:val="%2."/>
      <w:lvlJc w:val="left"/>
      <w:pPr>
        <w:ind w:left="1930" w:hanging="360"/>
      </w:pPr>
    </w:lvl>
    <w:lvl w:ilvl="2" w:tplc="2C0A001B" w:tentative="1">
      <w:start w:val="1"/>
      <w:numFmt w:val="lowerRoman"/>
      <w:lvlText w:val="%3."/>
      <w:lvlJc w:val="right"/>
      <w:pPr>
        <w:ind w:left="2650" w:hanging="180"/>
      </w:pPr>
    </w:lvl>
    <w:lvl w:ilvl="3" w:tplc="2C0A000F" w:tentative="1">
      <w:start w:val="1"/>
      <w:numFmt w:val="decimal"/>
      <w:lvlText w:val="%4."/>
      <w:lvlJc w:val="left"/>
      <w:pPr>
        <w:ind w:left="3370" w:hanging="360"/>
      </w:pPr>
    </w:lvl>
    <w:lvl w:ilvl="4" w:tplc="2C0A0019" w:tentative="1">
      <w:start w:val="1"/>
      <w:numFmt w:val="lowerLetter"/>
      <w:lvlText w:val="%5."/>
      <w:lvlJc w:val="left"/>
      <w:pPr>
        <w:ind w:left="4090" w:hanging="360"/>
      </w:pPr>
    </w:lvl>
    <w:lvl w:ilvl="5" w:tplc="2C0A001B" w:tentative="1">
      <w:start w:val="1"/>
      <w:numFmt w:val="lowerRoman"/>
      <w:lvlText w:val="%6."/>
      <w:lvlJc w:val="right"/>
      <w:pPr>
        <w:ind w:left="4810" w:hanging="180"/>
      </w:pPr>
    </w:lvl>
    <w:lvl w:ilvl="6" w:tplc="2C0A000F" w:tentative="1">
      <w:start w:val="1"/>
      <w:numFmt w:val="decimal"/>
      <w:lvlText w:val="%7."/>
      <w:lvlJc w:val="left"/>
      <w:pPr>
        <w:ind w:left="5530" w:hanging="360"/>
      </w:pPr>
    </w:lvl>
    <w:lvl w:ilvl="7" w:tplc="2C0A0019" w:tentative="1">
      <w:start w:val="1"/>
      <w:numFmt w:val="lowerLetter"/>
      <w:lvlText w:val="%8."/>
      <w:lvlJc w:val="left"/>
      <w:pPr>
        <w:ind w:left="6250" w:hanging="360"/>
      </w:pPr>
    </w:lvl>
    <w:lvl w:ilvl="8" w:tplc="2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41355586"/>
    <w:multiLevelType w:val="hybridMultilevel"/>
    <w:tmpl w:val="313657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80F22"/>
    <w:multiLevelType w:val="hybridMultilevel"/>
    <w:tmpl w:val="7AB02E6E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6EB6109"/>
    <w:multiLevelType w:val="hybridMultilevel"/>
    <w:tmpl w:val="E864EA82"/>
    <w:lvl w:ilvl="0" w:tplc="310AB516">
      <w:start w:val="1"/>
      <w:numFmt w:val="decimal"/>
      <w:pStyle w:val="TITULO1FK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AD5345"/>
    <w:multiLevelType w:val="hybridMultilevel"/>
    <w:tmpl w:val="0A3A922C"/>
    <w:lvl w:ilvl="0" w:tplc="2C0A0017">
      <w:start w:val="1"/>
      <w:numFmt w:val="lowerLetter"/>
      <w:lvlText w:val="%1)"/>
      <w:lvlJc w:val="left"/>
      <w:pPr>
        <w:ind w:left="928" w:hanging="360"/>
      </w:pPr>
    </w:lvl>
    <w:lvl w:ilvl="1" w:tplc="26085E58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496A3DBF"/>
    <w:multiLevelType w:val="hybridMultilevel"/>
    <w:tmpl w:val="FA4CC5D8"/>
    <w:lvl w:ilvl="0" w:tplc="2C0A0017">
      <w:start w:val="1"/>
      <w:numFmt w:val="lowerLetter"/>
      <w:lvlText w:val="%1)"/>
      <w:lvlJc w:val="left"/>
      <w:pPr>
        <w:ind w:left="1288" w:hanging="360"/>
      </w:p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4F1F107F"/>
    <w:multiLevelType w:val="multilevel"/>
    <w:tmpl w:val="0FFEF41A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0865FA3"/>
    <w:multiLevelType w:val="hybridMultilevel"/>
    <w:tmpl w:val="7F600E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AF3F1D"/>
    <w:multiLevelType w:val="hybridMultilevel"/>
    <w:tmpl w:val="0A5A9AE2"/>
    <w:lvl w:ilvl="0" w:tplc="046AAA6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7644FF1"/>
    <w:multiLevelType w:val="hybridMultilevel"/>
    <w:tmpl w:val="3D8A4518"/>
    <w:lvl w:ilvl="0" w:tplc="651A05D6">
      <w:start w:val="1"/>
      <w:numFmt w:val="bullet"/>
      <w:lvlText w:val=""/>
      <w:lvlJc w:val="left"/>
      <w:pPr>
        <w:tabs>
          <w:tab w:val="num" w:pos="1134"/>
        </w:tabs>
        <w:ind w:left="1050" w:hanging="340"/>
      </w:pPr>
      <w:rPr>
        <w:rFonts w:ascii="Symbol" w:hAnsi="Symbol" w:hint="default"/>
      </w:rPr>
    </w:lvl>
    <w:lvl w:ilvl="1" w:tplc="651A05D6">
      <w:start w:val="1"/>
      <w:numFmt w:val="bullet"/>
      <w:lvlText w:val=""/>
      <w:lvlJc w:val="left"/>
      <w:pPr>
        <w:tabs>
          <w:tab w:val="num" w:pos="1504"/>
        </w:tabs>
        <w:ind w:left="1420" w:hanging="340"/>
      </w:pPr>
      <w:rPr>
        <w:rFonts w:ascii="Symbol" w:hAnsi="Symbol" w:hint="default"/>
      </w:rPr>
    </w:lvl>
    <w:lvl w:ilvl="2" w:tplc="046AAA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C72F0F"/>
    <w:multiLevelType w:val="hybridMultilevel"/>
    <w:tmpl w:val="2BDC0E30"/>
    <w:lvl w:ilvl="0" w:tplc="2C0A0003">
      <w:start w:val="1"/>
      <w:numFmt w:val="bullet"/>
      <w:lvlText w:val="o"/>
      <w:lvlJc w:val="left"/>
      <w:pPr>
        <w:tabs>
          <w:tab w:val="num" w:pos="1276"/>
        </w:tabs>
        <w:ind w:left="1192" w:hanging="34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81071C6"/>
    <w:multiLevelType w:val="multilevel"/>
    <w:tmpl w:val="99FA9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ubtitulo1F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A80551"/>
    <w:multiLevelType w:val="hybridMultilevel"/>
    <w:tmpl w:val="1C728F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1DA0F76"/>
    <w:multiLevelType w:val="hybridMultilevel"/>
    <w:tmpl w:val="BFF80B7C"/>
    <w:lvl w:ilvl="0" w:tplc="2C0A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48" w15:restartNumberingAfterBreak="0">
    <w:nsid w:val="76486BCF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C1A476E"/>
    <w:multiLevelType w:val="hybridMultilevel"/>
    <w:tmpl w:val="2188E484"/>
    <w:lvl w:ilvl="0" w:tplc="2C0A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 w16cid:durableId="124278194">
    <w:abstractNumId w:val="46"/>
  </w:num>
  <w:num w:numId="2" w16cid:durableId="737749786">
    <w:abstractNumId w:val="26"/>
  </w:num>
  <w:num w:numId="3" w16cid:durableId="950357935">
    <w:abstractNumId w:val="41"/>
  </w:num>
  <w:num w:numId="4" w16cid:durableId="1772772115">
    <w:abstractNumId w:val="35"/>
  </w:num>
  <w:num w:numId="5" w16cid:durableId="1793161540">
    <w:abstractNumId w:val="33"/>
  </w:num>
  <w:num w:numId="6" w16cid:durableId="1775056273">
    <w:abstractNumId w:val="36"/>
  </w:num>
  <w:num w:numId="7" w16cid:durableId="1164592830">
    <w:abstractNumId w:val="45"/>
  </w:num>
  <w:num w:numId="8" w16cid:durableId="1987128942">
    <w:abstractNumId w:val="47"/>
  </w:num>
  <w:num w:numId="9" w16cid:durableId="854541978">
    <w:abstractNumId w:val="34"/>
  </w:num>
  <w:num w:numId="10" w16cid:durableId="753937711">
    <w:abstractNumId w:val="38"/>
  </w:num>
  <w:num w:numId="11" w16cid:durableId="1428774688">
    <w:abstractNumId w:val="19"/>
  </w:num>
  <w:num w:numId="12" w16cid:durableId="378895222">
    <w:abstractNumId w:val="21"/>
  </w:num>
  <w:num w:numId="13" w16cid:durableId="1653831147">
    <w:abstractNumId w:val="29"/>
  </w:num>
  <w:num w:numId="14" w16cid:durableId="1468544206">
    <w:abstractNumId w:val="23"/>
  </w:num>
  <w:num w:numId="15" w16cid:durableId="1531068361">
    <w:abstractNumId w:val="43"/>
  </w:num>
  <w:num w:numId="16" w16cid:durableId="1172601367">
    <w:abstractNumId w:val="32"/>
  </w:num>
  <w:num w:numId="17" w16cid:durableId="754085100">
    <w:abstractNumId w:val="27"/>
  </w:num>
  <w:num w:numId="18" w16cid:durableId="101003385">
    <w:abstractNumId w:val="40"/>
  </w:num>
  <w:num w:numId="19" w16cid:durableId="619337970">
    <w:abstractNumId w:val="31"/>
  </w:num>
  <w:num w:numId="20" w16cid:durableId="1863467983">
    <w:abstractNumId w:val="37"/>
  </w:num>
  <w:num w:numId="21" w16cid:durableId="1488595670">
    <w:abstractNumId w:val="45"/>
  </w:num>
  <w:num w:numId="22" w16cid:durableId="1582368406">
    <w:abstractNumId w:val="45"/>
  </w:num>
  <w:num w:numId="23" w16cid:durableId="1272124307">
    <w:abstractNumId w:val="45"/>
  </w:num>
  <w:num w:numId="24" w16cid:durableId="213976571">
    <w:abstractNumId w:val="45"/>
  </w:num>
  <w:num w:numId="25" w16cid:durableId="226961781">
    <w:abstractNumId w:val="45"/>
  </w:num>
  <w:num w:numId="26" w16cid:durableId="677580925">
    <w:abstractNumId w:val="16"/>
  </w:num>
  <w:num w:numId="27" w16cid:durableId="2067339705">
    <w:abstractNumId w:val="48"/>
  </w:num>
  <w:num w:numId="28" w16cid:durableId="237056931">
    <w:abstractNumId w:val="20"/>
  </w:num>
  <w:num w:numId="29" w16cid:durableId="1837261860">
    <w:abstractNumId w:val="25"/>
  </w:num>
  <w:num w:numId="30" w16cid:durableId="563880617">
    <w:abstractNumId w:val="17"/>
  </w:num>
  <w:num w:numId="31" w16cid:durableId="1643268505">
    <w:abstractNumId w:val="18"/>
  </w:num>
  <w:num w:numId="32" w16cid:durableId="1085997366">
    <w:abstractNumId w:val="30"/>
  </w:num>
  <w:num w:numId="33" w16cid:durableId="1359817567">
    <w:abstractNumId w:val="39"/>
  </w:num>
  <w:num w:numId="34" w16cid:durableId="158542182">
    <w:abstractNumId w:val="15"/>
  </w:num>
  <w:num w:numId="35" w16cid:durableId="1772042593">
    <w:abstractNumId w:val="44"/>
  </w:num>
  <w:num w:numId="36" w16cid:durableId="1428236763">
    <w:abstractNumId w:val="42"/>
  </w:num>
  <w:num w:numId="37" w16cid:durableId="1380940251">
    <w:abstractNumId w:val="49"/>
  </w:num>
  <w:num w:numId="38" w16cid:durableId="2086682481">
    <w:abstractNumId w:val="24"/>
  </w:num>
  <w:num w:numId="39" w16cid:durableId="725645115">
    <w:abstractNumId w:val="20"/>
  </w:num>
  <w:num w:numId="40" w16cid:durableId="1897661917">
    <w:abstractNumId w:val="22"/>
  </w:num>
  <w:num w:numId="41" w16cid:durableId="154029091">
    <w:abstractNumId w:val="28"/>
  </w:num>
  <w:num w:numId="42" w16cid:durableId="5062147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s-A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C7"/>
    <w:rsid w:val="00001A49"/>
    <w:rsid w:val="0000381C"/>
    <w:rsid w:val="00007F0C"/>
    <w:rsid w:val="000100DA"/>
    <w:rsid w:val="00011312"/>
    <w:rsid w:val="00011997"/>
    <w:rsid w:val="00016168"/>
    <w:rsid w:val="00022A63"/>
    <w:rsid w:val="00023BD6"/>
    <w:rsid w:val="000249B4"/>
    <w:rsid w:val="00030962"/>
    <w:rsid w:val="00032818"/>
    <w:rsid w:val="000340B8"/>
    <w:rsid w:val="00036E85"/>
    <w:rsid w:val="000374E2"/>
    <w:rsid w:val="00037E59"/>
    <w:rsid w:val="00042B61"/>
    <w:rsid w:val="00046E94"/>
    <w:rsid w:val="000472BA"/>
    <w:rsid w:val="00051283"/>
    <w:rsid w:val="0005164C"/>
    <w:rsid w:val="0005173E"/>
    <w:rsid w:val="00052ABC"/>
    <w:rsid w:val="000602CD"/>
    <w:rsid w:val="00062098"/>
    <w:rsid w:val="00063E37"/>
    <w:rsid w:val="00072761"/>
    <w:rsid w:val="00075D7C"/>
    <w:rsid w:val="0007688F"/>
    <w:rsid w:val="00076F3C"/>
    <w:rsid w:val="000825DC"/>
    <w:rsid w:val="00085056"/>
    <w:rsid w:val="00091B62"/>
    <w:rsid w:val="00091F41"/>
    <w:rsid w:val="00092C3F"/>
    <w:rsid w:val="000966D6"/>
    <w:rsid w:val="000971D9"/>
    <w:rsid w:val="00097F16"/>
    <w:rsid w:val="000A0353"/>
    <w:rsid w:val="000A4809"/>
    <w:rsid w:val="000B396D"/>
    <w:rsid w:val="000C054F"/>
    <w:rsid w:val="000C5E76"/>
    <w:rsid w:val="000C63BF"/>
    <w:rsid w:val="000D1562"/>
    <w:rsid w:val="000D3FA6"/>
    <w:rsid w:val="000D4B3D"/>
    <w:rsid w:val="000D71B1"/>
    <w:rsid w:val="000D7BF0"/>
    <w:rsid w:val="000E0723"/>
    <w:rsid w:val="000E1FF4"/>
    <w:rsid w:val="000F038D"/>
    <w:rsid w:val="000F7406"/>
    <w:rsid w:val="00102CF7"/>
    <w:rsid w:val="0010592E"/>
    <w:rsid w:val="00105A3A"/>
    <w:rsid w:val="00111B00"/>
    <w:rsid w:val="00122875"/>
    <w:rsid w:val="00125EF1"/>
    <w:rsid w:val="001317D4"/>
    <w:rsid w:val="0013500D"/>
    <w:rsid w:val="001373BD"/>
    <w:rsid w:val="001379F1"/>
    <w:rsid w:val="001400AE"/>
    <w:rsid w:val="001472AE"/>
    <w:rsid w:val="00156EEF"/>
    <w:rsid w:val="00161A87"/>
    <w:rsid w:val="00172AA4"/>
    <w:rsid w:val="00172DEE"/>
    <w:rsid w:val="001741C1"/>
    <w:rsid w:val="0017454D"/>
    <w:rsid w:val="001767C5"/>
    <w:rsid w:val="001778B2"/>
    <w:rsid w:val="001813C9"/>
    <w:rsid w:val="0018280E"/>
    <w:rsid w:val="00192206"/>
    <w:rsid w:val="00194E79"/>
    <w:rsid w:val="001958FF"/>
    <w:rsid w:val="001972BC"/>
    <w:rsid w:val="00197738"/>
    <w:rsid w:val="00197AD8"/>
    <w:rsid w:val="001A7ABC"/>
    <w:rsid w:val="001B63E8"/>
    <w:rsid w:val="001C231E"/>
    <w:rsid w:val="001C5678"/>
    <w:rsid w:val="001C78EC"/>
    <w:rsid w:val="001E4198"/>
    <w:rsid w:val="001F09BA"/>
    <w:rsid w:val="00201B26"/>
    <w:rsid w:val="002065BA"/>
    <w:rsid w:val="0021274A"/>
    <w:rsid w:val="00214C27"/>
    <w:rsid w:val="00217F09"/>
    <w:rsid w:val="002229AB"/>
    <w:rsid w:val="00222D67"/>
    <w:rsid w:val="002314A4"/>
    <w:rsid w:val="00233414"/>
    <w:rsid w:val="00253F79"/>
    <w:rsid w:val="00256784"/>
    <w:rsid w:val="00263B77"/>
    <w:rsid w:val="0027381B"/>
    <w:rsid w:val="002816E3"/>
    <w:rsid w:val="00282334"/>
    <w:rsid w:val="002826AF"/>
    <w:rsid w:val="002940D4"/>
    <w:rsid w:val="00297D46"/>
    <w:rsid w:val="002A07A1"/>
    <w:rsid w:val="002A3CBE"/>
    <w:rsid w:val="002A5DA2"/>
    <w:rsid w:val="002B316E"/>
    <w:rsid w:val="002B40AF"/>
    <w:rsid w:val="002B4CBB"/>
    <w:rsid w:val="002C64AB"/>
    <w:rsid w:val="002D0E13"/>
    <w:rsid w:val="002D1758"/>
    <w:rsid w:val="002D1A4E"/>
    <w:rsid w:val="002D2514"/>
    <w:rsid w:val="002D2566"/>
    <w:rsid w:val="002E0519"/>
    <w:rsid w:val="002E143A"/>
    <w:rsid w:val="002E1708"/>
    <w:rsid w:val="002E5D26"/>
    <w:rsid w:val="002F2392"/>
    <w:rsid w:val="002F2DC5"/>
    <w:rsid w:val="002F368C"/>
    <w:rsid w:val="002F47B7"/>
    <w:rsid w:val="002F51FC"/>
    <w:rsid w:val="002F5224"/>
    <w:rsid w:val="002F5727"/>
    <w:rsid w:val="002F5D6B"/>
    <w:rsid w:val="002F5E89"/>
    <w:rsid w:val="002F777D"/>
    <w:rsid w:val="00305D75"/>
    <w:rsid w:val="00317B73"/>
    <w:rsid w:val="003408F1"/>
    <w:rsid w:val="00345171"/>
    <w:rsid w:val="00356B32"/>
    <w:rsid w:val="003571F0"/>
    <w:rsid w:val="00361A76"/>
    <w:rsid w:val="00363D35"/>
    <w:rsid w:val="00365BF7"/>
    <w:rsid w:val="00367BD8"/>
    <w:rsid w:val="00370EE7"/>
    <w:rsid w:val="00371DAC"/>
    <w:rsid w:val="00382246"/>
    <w:rsid w:val="00383D94"/>
    <w:rsid w:val="003927D1"/>
    <w:rsid w:val="00393065"/>
    <w:rsid w:val="00393266"/>
    <w:rsid w:val="0039469B"/>
    <w:rsid w:val="00394A6B"/>
    <w:rsid w:val="003978C9"/>
    <w:rsid w:val="003A19BF"/>
    <w:rsid w:val="003A4991"/>
    <w:rsid w:val="003A4F61"/>
    <w:rsid w:val="003A5837"/>
    <w:rsid w:val="003A7A39"/>
    <w:rsid w:val="003B0A83"/>
    <w:rsid w:val="003B11AF"/>
    <w:rsid w:val="003B2D17"/>
    <w:rsid w:val="003B3153"/>
    <w:rsid w:val="003C31E7"/>
    <w:rsid w:val="003C3807"/>
    <w:rsid w:val="003C6CE4"/>
    <w:rsid w:val="003E0EEC"/>
    <w:rsid w:val="003E4265"/>
    <w:rsid w:val="003F5112"/>
    <w:rsid w:val="003F5201"/>
    <w:rsid w:val="003F7CC1"/>
    <w:rsid w:val="004009E9"/>
    <w:rsid w:val="00403DC3"/>
    <w:rsid w:val="004113DF"/>
    <w:rsid w:val="00417645"/>
    <w:rsid w:val="00417D71"/>
    <w:rsid w:val="004222A7"/>
    <w:rsid w:val="00423E8A"/>
    <w:rsid w:val="00427C0F"/>
    <w:rsid w:val="00434D76"/>
    <w:rsid w:val="00440A9C"/>
    <w:rsid w:val="00442477"/>
    <w:rsid w:val="00446404"/>
    <w:rsid w:val="00447628"/>
    <w:rsid w:val="00462CBC"/>
    <w:rsid w:val="0047094E"/>
    <w:rsid w:val="004738F9"/>
    <w:rsid w:val="00476EB2"/>
    <w:rsid w:val="00482CA4"/>
    <w:rsid w:val="004846BC"/>
    <w:rsid w:val="00491A48"/>
    <w:rsid w:val="004957C9"/>
    <w:rsid w:val="004A284F"/>
    <w:rsid w:val="004A308B"/>
    <w:rsid w:val="004A69D5"/>
    <w:rsid w:val="004B6FFB"/>
    <w:rsid w:val="004C19B3"/>
    <w:rsid w:val="004C290F"/>
    <w:rsid w:val="004C4D01"/>
    <w:rsid w:val="004C5ADF"/>
    <w:rsid w:val="004D004B"/>
    <w:rsid w:val="004D220E"/>
    <w:rsid w:val="004D3196"/>
    <w:rsid w:val="004D7683"/>
    <w:rsid w:val="004E0AC9"/>
    <w:rsid w:val="004E5469"/>
    <w:rsid w:val="004F4A37"/>
    <w:rsid w:val="00501C72"/>
    <w:rsid w:val="00502B77"/>
    <w:rsid w:val="005104DB"/>
    <w:rsid w:val="005123DA"/>
    <w:rsid w:val="005129BE"/>
    <w:rsid w:val="0051440E"/>
    <w:rsid w:val="00515EE9"/>
    <w:rsid w:val="0052054C"/>
    <w:rsid w:val="005226DE"/>
    <w:rsid w:val="0052283A"/>
    <w:rsid w:val="00526531"/>
    <w:rsid w:val="00526B6F"/>
    <w:rsid w:val="00540F86"/>
    <w:rsid w:val="005444E8"/>
    <w:rsid w:val="005454AC"/>
    <w:rsid w:val="005479C6"/>
    <w:rsid w:val="005519A6"/>
    <w:rsid w:val="00551B86"/>
    <w:rsid w:val="005549A5"/>
    <w:rsid w:val="00563291"/>
    <w:rsid w:val="0056472D"/>
    <w:rsid w:val="00565140"/>
    <w:rsid w:val="00567A0A"/>
    <w:rsid w:val="00571926"/>
    <w:rsid w:val="00574DC7"/>
    <w:rsid w:val="005753AD"/>
    <w:rsid w:val="005763E8"/>
    <w:rsid w:val="00582F5D"/>
    <w:rsid w:val="00590EC5"/>
    <w:rsid w:val="0059356A"/>
    <w:rsid w:val="00594CEA"/>
    <w:rsid w:val="00596902"/>
    <w:rsid w:val="00597A04"/>
    <w:rsid w:val="005A5AFD"/>
    <w:rsid w:val="005A70BB"/>
    <w:rsid w:val="005B50D5"/>
    <w:rsid w:val="005B616C"/>
    <w:rsid w:val="005C27DF"/>
    <w:rsid w:val="005C35A2"/>
    <w:rsid w:val="005C5B40"/>
    <w:rsid w:val="005C5FA2"/>
    <w:rsid w:val="005C7C69"/>
    <w:rsid w:val="005C7DFC"/>
    <w:rsid w:val="005D2184"/>
    <w:rsid w:val="005D4271"/>
    <w:rsid w:val="005D4884"/>
    <w:rsid w:val="005D68FF"/>
    <w:rsid w:val="005D7DF3"/>
    <w:rsid w:val="005F21A8"/>
    <w:rsid w:val="005F21F2"/>
    <w:rsid w:val="005F37A1"/>
    <w:rsid w:val="0060240F"/>
    <w:rsid w:val="00615BD9"/>
    <w:rsid w:val="00620A4A"/>
    <w:rsid w:val="006247F1"/>
    <w:rsid w:val="00625BD4"/>
    <w:rsid w:val="00626AE2"/>
    <w:rsid w:val="0062776F"/>
    <w:rsid w:val="00627FE5"/>
    <w:rsid w:val="00632535"/>
    <w:rsid w:val="006326A4"/>
    <w:rsid w:val="00634C91"/>
    <w:rsid w:val="006379B1"/>
    <w:rsid w:val="00641AAF"/>
    <w:rsid w:val="006472C4"/>
    <w:rsid w:val="00651856"/>
    <w:rsid w:val="006528D3"/>
    <w:rsid w:val="006546F2"/>
    <w:rsid w:val="00656F49"/>
    <w:rsid w:val="00660272"/>
    <w:rsid w:val="006608BA"/>
    <w:rsid w:val="00662DF6"/>
    <w:rsid w:val="00667EF9"/>
    <w:rsid w:val="006739EF"/>
    <w:rsid w:val="00674361"/>
    <w:rsid w:val="00681319"/>
    <w:rsid w:val="006853FB"/>
    <w:rsid w:val="00686B42"/>
    <w:rsid w:val="0069418E"/>
    <w:rsid w:val="00695890"/>
    <w:rsid w:val="006A07FD"/>
    <w:rsid w:val="006A40D9"/>
    <w:rsid w:val="006A46D0"/>
    <w:rsid w:val="006A4FF2"/>
    <w:rsid w:val="006A55C3"/>
    <w:rsid w:val="006A5D46"/>
    <w:rsid w:val="006A5F28"/>
    <w:rsid w:val="006B02B4"/>
    <w:rsid w:val="006B204B"/>
    <w:rsid w:val="006B2A7B"/>
    <w:rsid w:val="006B3852"/>
    <w:rsid w:val="006B470F"/>
    <w:rsid w:val="006B653F"/>
    <w:rsid w:val="006C25A5"/>
    <w:rsid w:val="006C3CD7"/>
    <w:rsid w:val="006C3DE6"/>
    <w:rsid w:val="006C59CC"/>
    <w:rsid w:val="006C6244"/>
    <w:rsid w:val="006C62B3"/>
    <w:rsid w:val="006C7C13"/>
    <w:rsid w:val="006D3F38"/>
    <w:rsid w:val="006D661D"/>
    <w:rsid w:val="00702A66"/>
    <w:rsid w:val="00705021"/>
    <w:rsid w:val="0071158A"/>
    <w:rsid w:val="00714B52"/>
    <w:rsid w:val="0071760A"/>
    <w:rsid w:val="007201C4"/>
    <w:rsid w:val="007206F3"/>
    <w:rsid w:val="007279F0"/>
    <w:rsid w:val="007314AA"/>
    <w:rsid w:val="00731ADE"/>
    <w:rsid w:val="00735DF1"/>
    <w:rsid w:val="007361C4"/>
    <w:rsid w:val="00745ACC"/>
    <w:rsid w:val="00746296"/>
    <w:rsid w:val="007501B2"/>
    <w:rsid w:val="00751772"/>
    <w:rsid w:val="007678E9"/>
    <w:rsid w:val="0077167F"/>
    <w:rsid w:val="0077280E"/>
    <w:rsid w:val="00772C8A"/>
    <w:rsid w:val="00777D66"/>
    <w:rsid w:val="0078117C"/>
    <w:rsid w:val="0078795C"/>
    <w:rsid w:val="00791B76"/>
    <w:rsid w:val="007A26B8"/>
    <w:rsid w:val="007A7A22"/>
    <w:rsid w:val="007B1476"/>
    <w:rsid w:val="007B14B1"/>
    <w:rsid w:val="007B293A"/>
    <w:rsid w:val="007B3BB8"/>
    <w:rsid w:val="007B3D75"/>
    <w:rsid w:val="007B5146"/>
    <w:rsid w:val="007C3557"/>
    <w:rsid w:val="007C77B5"/>
    <w:rsid w:val="007D0B22"/>
    <w:rsid w:val="007D58EE"/>
    <w:rsid w:val="007D5E29"/>
    <w:rsid w:val="007E0921"/>
    <w:rsid w:val="007E0E5B"/>
    <w:rsid w:val="007E3CB8"/>
    <w:rsid w:val="007E6C75"/>
    <w:rsid w:val="007E73A4"/>
    <w:rsid w:val="007F7626"/>
    <w:rsid w:val="0080517E"/>
    <w:rsid w:val="008064F5"/>
    <w:rsid w:val="008136A1"/>
    <w:rsid w:val="008161F3"/>
    <w:rsid w:val="008173C5"/>
    <w:rsid w:val="00823E7B"/>
    <w:rsid w:val="008263DA"/>
    <w:rsid w:val="00826430"/>
    <w:rsid w:val="00827E0A"/>
    <w:rsid w:val="00832E84"/>
    <w:rsid w:val="00842D18"/>
    <w:rsid w:val="008517B5"/>
    <w:rsid w:val="00851A7D"/>
    <w:rsid w:val="0087323A"/>
    <w:rsid w:val="00876F80"/>
    <w:rsid w:val="008803B0"/>
    <w:rsid w:val="00893DEA"/>
    <w:rsid w:val="008A0E29"/>
    <w:rsid w:val="008B081A"/>
    <w:rsid w:val="008B1125"/>
    <w:rsid w:val="008C0B17"/>
    <w:rsid w:val="008C2746"/>
    <w:rsid w:val="008C497F"/>
    <w:rsid w:val="008C4F90"/>
    <w:rsid w:val="008D22BB"/>
    <w:rsid w:val="008D2B60"/>
    <w:rsid w:val="008D3CF3"/>
    <w:rsid w:val="008D4EE3"/>
    <w:rsid w:val="008E50CA"/>
    <w:rsid w:val="008F1BB0"/>
    <w:rsid w:val="008F44A2"/>
    <w:rsid w:val="008F4677"/>
    <w:rsid w:val="0090278C"/>
    <w:rsid w:val="009031DB"/>
    <w:rsid w:val="0090326A"/>
    <w:rsid w:val="0090662D"/>
    <w:rsid w:val="00906645"/>
    <w:rsid w:val="00910396"/>
    <w:rsid w:val="00911031"/>
    <w:rsid w:val="00916A51"/>
    <w:rsid w:val="00920F1F"/>
    <w:rsid w:val="00923C30"/>
    <w:rsid w:val="0092451B"/>
    <w:rsid w:val="009301ED"/>
    <w:rsid w:val="00931393"/>
    <w:rsid w:val="00931E9C"/>
    <w:rsid w:val="00932A98"/>
    <w:rsid w:val="00933B9C"/>
    <w:rsid w:val="009349E7"/>
    <w:rsid w:val="009400D4"/>
    <w:rsid w:val="009404AB"/>
    <w:rsid w:val="00941BCC"/>
    <w:rsid w:val="009440E7"/>
    <w:rsid w:val="00952C69"/>
    <w:rsid w:val="00952D4E"/>
    <w:rsid w:val="00956280"/>
    <w:rsid w:val="0096238D"/>
    <w:rsid w:val="00962F9A"/>
    <w:rsid w:val="00964797"/>
    <w:rsid w:val="00965502"/>
    <w:rsid w:val="0096590F"/>
    <w:rsid w:val="00966FFB"/>
    <w:rsid w:val="009738FE"/>
    <w:rsid w:val="00974ACF"/>
    <w:rsid w:val="00976866"/>
    <w:rsid w:val="00981175"/>
    <w:rsid w:val="00985E08"/>
    <w:rsid w:val="00986DE8"/>
    <w:rsid w:val="0099070E"/>
    <w:rsid w:val="00991E1A"/>
    <w:rsid w:val="00992E84"/>
    <w:rsid w:val="00993D55"/>
    <w:rsid w:val="00995298"/>
    <w:rsid w:val="009A6D9F"/>
    <w:rsid w:val="009A7D8B"/>
    <w:rsid w:val="009B0D1C"/>
    <w:rsid w:val="009B32E9"/>
    <w:rsid w:val="009B50AB"/>
    <w:rsid w:val="009C02AD"/>
    <w:rsid w:val="009D1AD0"/>
    <w:rsid w:val="009D31B5"/>
    <w:rsid w:val="009D3C9B"/>
    <w:rsid w:val="009D41B0"/>
    <w:rsid w:val="009E0008"/>
    <w:rsid w:val="009E0852"/>
    <w:rsid w:val="009E41A1"/>
    <w:rsid w:val="009E5ADB"/>
    <w:rsid w:val="009F0685"/>
    <w:rsid w:val="009F0DB0"/>
    <w:rsid w:val="009F473D"/>
    <w:rsid w:val="009F50C5"/>
    <w:rsid w:val="009F6228"/>
    <w:rsid w:val="009F66D9"/>
    <w:rsid w:val="00A014C9"/>
    <w:rsid w:val="00A0498D"/>
    <w:rsid w:val="00A04F09"/>
    <w:rsid w:val="00A06075"/>
    <w:rsid w:val="00A07065"/>
    <w:rsid w:val="00A07890"/>
    <w:rsid w:val="00A11EFE"/>
    <w:rsid w:val="00A12D92"/>
    <w:rsid w:val="00A210E2"/>
    <w:rsid w:val="00A22762"/>
    <w:rsid w:val="00A240C5"/>
    <w:rsid w:val="00A2523E"/>
    <w:rsid w:val="00A2778D"/>
    <w:rsid w:val="00A33016"/>
    <w:rsid w:val="00A4120C"/>
    <w:rsid w:val="00A55F52"/>
    <w:rsid w:val="00A6153B"/>
    <w:rsid w:val="00A70ED5"/>
    <w:rsid w:val="00A76171"/>
    <w:rsid w:val="00A77452"/>
    <w:rsid w:val="00A77885"/>
    <w:rsid w:val="00A81F03"/>
    <w:rsid w:val="00A83CB0"/>
    <w:rsid w:val="00A85CC6"/>
    <w:rsid w:val="00A94A0C"/>
    <w:rsid w:val="00AA025F"/>
    <w:rsid w:val="00AA31D4"/>
    <w:rsid w:val="00AA5A29"/>
    <w:rsid w:val="00AB091E"/>
    <w:rsid w:val="00AB0F41"/>
    <w:rsid w:val="00AC19B1"/>
    <w:rsid w:val="00AC1BA3"/>
    <w:rsid w:val="00AC698A"/>
    <w:rsid w:val="00AD7667"/>
    <w:rsid w:val="00AE1110"/>
    <w:rsid w:val="00AE176F"/>
    <w:rsid w:val="00AE3E2E"/>
    <w:rsid w:val="00AE50BC"/>
    <w:rsid w:val="00AE5255"/>
    <w:rsid w:val="00AE5F35"/>
    <w:rsid w:val="00AF2C2C"/>
    <w:rsid w:val="00AF3981"/>
    <w:rsid w:val="00AF6EED"/>
    <w:rsid w:val="00B03E1D"/>
    <w:rsid w:val="00B0742D"/>
    <w:rsid w:val="00B103FF"/>
    <w:rsid w:val="00B11504"/>
    <w:rsid w:val="00B13327"/>
    <w:rsid w:val="00B163E9"/>
    <w:rsid w:val="00B16C8C"/>
    <w:rsid w:val="00B2009B"/>
    <w:rsid w:val="00B24925"/>
    <w:rsid w:val="00B31E60"/>
    <w:rsid w:val="00B35976"/>
    <w:rsid w:val="00B40321"/>
    <w:rsid w:val="00B440B2"/>
    <w:rsid w:val="00B44232"/>
    <w:rsid w:val="00B47AF0"/>
    <w:rsid w:val="00B536A6"/>
    <w:rsid w:val="00B564AA"/>
    <w:rsid w:val="00B6595F"/>
    <w:rsid w:val="00B72397"/>
    <w:rsid w:val="00B81977"/>
    <w:rsid w:val="00B82D77"/>
    <w:rsid w:val="00B8321E"/>
    <w:rsid w:val="00B84985"/>
    <w:rsid w:val="00B85126"/>
    <w:rsid w:val="00B851E5"/>
    <w:rsid w:val="00B85A17"/>
    <w:rsid w:val="00B91B58"/>
    <w:rsid w:val="00B928D5"/>
    <w:rsid w:val="00B96045"/>
    <w:rsid w:val="00BB1D14"/>
    <w:rsid w:val="00BB3DFC"/>
    <w:rsid w:val="00BB4138"/>
    <w:rsid w:val="00BB475A"/>
    <w:rsid w:val="00BC1097"/>
    <w:rsid w:val="00BC21F9"/>
    <w:rsid w:val="00BC2E36"/>
    <w:rsid w:val="00BC60F5"/>
    <w:rsid w:val="00BD08BD"/>
    <w:rsid w:val="00BD1C1A"/>
    <w:rsid w:val="00BD22AC"/>
    <w:rsid w:val="00BE055F"/>
    <w:rsid w:val="00BE0882"/>
    <w:rsid w:val="00BE0924"/>
    <w:rsid w:val="00BE40AA"/>
    <w:rsid w:val="00BF098A"/>
    <w:rsid w:val="00BF3281"/>
    <w:rsid w:val="00BF410D"/>
    <w:rsid w:val="00BF740F"/>
    <w:rsid w:val="00C000B8"/>
    <w:rsid w:val="00C0214E"/>
    <w:rsid w:val="00C02E4D"/>
    <w:rsid w:val="00C0367A"/>
    <w:rsid w:val="00C04CAE"/>
    <w:rsid w:val="00C05D43"/>
    <w:rsid w:val="00C119B2"/>
    <w:rsid w:val="00C2324E"/>
    <w:rsid w:val="00C3073A"/>
    <w:rsid w:val="00C33A73"/>
    <w:rsid w:val="00C33ECF"/>
    <w:rsid w:val="00C44AD4"/>
    <w:rsid w:val="00C464E0"/>
    <w:rsid w:val="00C478BE"/>
    <w:rsid w:val="00C5074B"/>
    <w:rsid w:val="00C56CFC"/>
    <w:rsid w:val="00C57BE5"/>
    <w:rsid w:val="00C61536"/>
    <w:rsid w:val="00C62999"/>
    <w:rsid w:val="00C7055A"/>
    <w:rsid w:val="00C70870"/>
    <w:rsid w:val="00C70F54"/>
    <w:rsid w:val="00C748BF"/>
    <w:rsid w:val="00C82C2F"/>
    <w:rsid w:val="00C8501D"/>
    <w:rsid w:val="00C931D5"/>
    <w:rsid w:val="00C93651"/>
    <w:rsid w:val="00C93894"/>
    <w:rsid w:val="00C93C24"/>
    <w:rsid w:val="00C979A4"/>
    <w:rsid w:val="00CA3D2B"/>
    <w:rsid w:val="00CA4365"/>
    <w:rsid w:val="00CB4A05"/>
    <w:rsid w:val="00CC510A"/>
    <w:rsid w:val="00CC62DA"/>
    <w:rsid w:val="00CC6471"/>
    <w:rsid w:val="00CD2C3B"/>
    <w:rsid w:val="00CE1274"/>
    <w:rsid w:val="00CE1EB6"/>
    <w:rsid w:val="00CF13CD"/>
    <w:rsid w:val="00CF4F6D"/>
    <w:rsid w:val="00CF6700"/>
    <w:rsid w:val="00D02204"/>
    <w:rsid w:val="00D03B85"/>
    <w:rsid w:val="00D051E7"/>
    <w:rsid w:val="00D0657C"/>
    <w:rsid w:val="00D167C7"/>
    <w:rsid w:val="00D16A86"/>
    <w:rsid w:val="00D16DB2"/>
    <w:rsid w:val="00D171DE"/>
    <w:rsid w:val="00D21914"/>
    <w:rsid w:val="00D22D3D"/>
    <w:rsid w:val="00D305BA"/>
    <w:rsid w:val="00D332CC"/>
    <w:rsid w:val="00D379FE"/>
    <w:rsid w:val="00D40EE4"/>
    <w:rsid w:val="00D44717"/>
    <w:rsid w:val="00D5394D"/>
    <w:rsid w:val="00D549EC"/>
    <w:rsid w:val="00D601B0"/>
    <w:rsid w:val="00D740B7"/>
    <w:rsid w:val="00D76002"/>
    <w:rsid w:val="00D80DA1"/>
    <w:rsid w:val="00D94C25"/>
    <w:rsid w:val="00D974B2"/>
    <w:rsid w:val="00D97AC8"/>
    <w:rsid w:val="00D97CFC"/>
    <w:rsid w:val="00DA0681"/>
    <w:rsid w:val="00DA0F44"/>
    <w:rsid w:val="00DA2EC9"/>
    <w:rsid w:val="00DA38A8"/>
    <w:rsid w:val="00DA3E41"/>
    <w:rsid w:val="00DA7DC9"/>
    <w:rsid w:val="00DB1194"/>
    <w:rsid w:val="00DC2EDA"/>
    <w:rsid w:val="00DD1A31"/>
    <w:rsid w:val="00DD3375"/>
    <w:rsid w:val="00DD6B06"/>
    <w:rsid w:val="00DE07E5"/>
    <w:rsid w:val="00DE11F2"/>
    <w:rsid w:val="00DE1D46"/>
    <w:rsid w:val="00DE446A"/>
    <w:rsid w:val="00DE4B48"/>
    <w:rsid w:val="00DF1861"/>
    <w:rsid w:val="00DF1A22"/>
    <w:rsid w:val="00DF283A"/>
    <w:rsid w:val="00DF3203"/>
    <w:rsid w:val="00DF3DC2"/>
    <w:rsid w:val="00DF52FF"/>
    <w:rsid w:val="00DF580E"/>
    <w:rsid w:val="00DF6B1F"/>
    <w:rsid w:val="00E01CDD"/>
    <w:rsid w:val="00E02898"/>
    <w:rsid w:val="00E03B2C"/>
    <w:rsid w:val="00E0497F"/>
    <w:rsid w:val="00E12850"/>
    <w:rsid w:val="00E14AF1"/>
    <w:rsid w:val="00E15334"/>
    <w:rsid w:val="00E165A3"/>
    <w:rsid w:val="00E21987"/>
    <w:rsid w:val="00E245B2"/>
    <w:rsid w:val="00E255E7"/>
    <w:rsid w:val="00E264F5"/>
    <w:rsid w:val="00E271D5"/>
    <w:rsid w:val="00E3060F"/>
    <w:rsid w:val="00E325C5"/>
    <w:rsid w:val="00E3454A"/>
    <w:rsid w:val="00E37F5A"/>
    <w:rsid w:val="00E51652"/>
    <w:rsid w:val="00E54CAF"/>
    <w:rsid w:val="00E667AA"/>
    <w:rsid w:val="00E674B9"/>
    <w:rsid w:val="00E7127A"/>
    <w:rsid w:val="00E71578"/>
    <w:rsid w:val="00E71733"/>
    <w:rsid w:val="00E7218E"/>
    <w:rsid w:val="00E736A2"/>
    <w:rsid w:val="00E75B70"/>
    <w:rsid w:val="00E813F8"/>
    <w:rsid w:val="00E820B8"/>
    <w:rsid w:val="00E870FE"/>
    <w:rsid w:val="00E94E69"/>
    <w:rsid w:val="00E96DCE"/>
    <w:rsid w:val="00EA3FA8"/>
    <w:rsid w:val="00EA60C3"/>
    <w:rsid w:val="00EA76E8"/>
    <w:rsid w:val="00EB2237"/>
    <w:rsid w:val="00EB2C0D"/>
    <w:rsid w:val="00EB2E7A"/>
    <w:rsid w:val="00EB5E4E"/>
    <w:rsid w:val="00EB6A16"/>
    <w:rsid w:val="00EC0B7B"/>
    <w:rsid w:val="00EC38DD"/>
    <w:rsid w:val="00EC6204"/>
    <w:rsid w:val="00ED1FB4"/>
    <w:rsid w:val="00ED3E13"/>
    <w:rsid w:val="00ED408C"/>
    <w:rsid w:val="00ED76C6"/>
    <w:rsid w:val="00EE2D8E"/>
    <w:rsid w:val="00EE43BC"/>
    <w:rsid w:val="00EE43F5"/>
    <w:rsid w:val="00EE541E"/>
    <w:rsid w:val="00EF054B"/>
    <w:rsid w:val="00EF27E6"/>
    <w:rsid w:val="00EF4626"/>
    <w:rsid w:val="00EF539B"/>
    <w:rsid w:val="00F0127E"/>
    <w:rsid w:val="00F1001B"/>
    <w:rsid w:val="00F16B52"/>
    <w:rsid w:val="00F25A6C"/>
    <w:rsid w:val="00F27DE0"/>
    <w:rsid w:val="00F37609"/>
    <w:rsid w:val="00F426FA"/>
    <w:rsid w:val="00F42B68"/>
    <w:rsid w:val="00F4339E"/>
    <w:rsid w:val="00F4567E"/>
    <w:rsid w:val="00F45A89"/>
    <w:rsid w:val="00F62317"/>
    <w:rsid w:val="00F63A57"/>
    <w:rsid w:val="00F6420E"/>
    <w:rsid w:val="00F665E5"/>
    <w:rsid w:val="00F712F5"/>
    <w:rsid w:val="00F80863"/>
    <w:rsid w:val="00F8146F"/>
    <w:rsid w:val="00F83490"/>
    <w:rsid w:val="00F84481"/>
    <w:rsid w:val="00F864C7"/>
    <w:rsid w:val="00F9127D"/>
    <w:rsid w:val="00F94CF5"/>
    <w:rsid w:val="00F95324"/>
    <w:rsid w:val="00F97531"/>
    <w:rsid w:val="00FA24ED"/>
    <w:rsid w:val="00FA4B61"/>
    <w:rsid w:val="00FA7AEB"/>
    <w:rsid w:val="00FB077B"/>
    <w:rsid w:val="00FB70AF"/>
    <w:rsid w:val="00FC02FA"/>
    <w:rsid w:val="00FC55FC"/>
    <w:rsid w:val="00FD0134"/>
    <w:rsid w:val="00FD0921"/>
    <w:rsid w:val="00FD2845"/>
    <w:rsid w:val="00FD3ABF"/>
    <w:rsid w:val="00FD4C5A"/>
    <w:rsid w:val="00FE7D94"/>
    <w:rsid w:val="00FF0434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76561"/>
  <w15:chartTrackingRefBased/>
  <w15:docId w15:val="{A2FB5349-C1E3-4DCD-859C-7AB8911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1DE"/>
    <w:rPr>
      <w:rFonts w:ascii="Arial" w:hAnsi="Arial"/>
      <w:sz w:val="22"/>
      <w:lang w:val="es-AR" w:eastAsia="es-ES"/>
    </w:rPr>
  </w:style>
  <w:style w:type="paragraph" w:styleId="Ttulo1">
    <w:name w:val="heading 1"/>
    <w:basedOn w:val="Normal"/>
    <w:next w:val="Normal"/>
    <w:qFormat/>
    <w:rsid w:val="00D171DE"/>
    <w:pPr>
      <w:keepNext/>
      <w:spacing w:before="240" w:after="60"/>
      <w:outlineLvl w:val="0"/>
    </w:pPr>
    <w:rPr>
      <w:b/>
      <w:kern w:val="28"/>
      <w:u w:val="single"/>
    </w:rPr>
  </w:style>
  <w:style w:type="paragraph" w:styleId="Ttulo2">
    <w:name w:val="heading 2"/>
    <w:basedOn w:val="Normal"/>
    <w:next w:val="Normal"/>
    <w:qFormat/>
    <w:rsid w:val="00D171DE"/>
    <w:pPr>
      <w:keepNext/>
      <w:spacing w:before="240" w:after="60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4200"/>
      <w:jc w:val="center"/>
      <w:outlineLvl w:val="3"/>
    </w:pPr>
    <w:rPr>
      <w:sz w:val="32"/>
    </w:rPr>
  </w:style>
  <w:style w:type="paragraph" w:styleId="Ttulo5">
    <w:name w:val="heading 5"/>
    <w:basedOn w:val="Normal"/>
    <w:next w:val="Normal"/>
    <w:qFormat/>
    <w:pPr>
      <w:keepNext/>
      <w:spacing w:before="240"/>
      <w:jc w:val="center"/>
      <w:outlineLvl w:val="4"/>
    </w:pPr>
    <w:rPr>
      <w:rFonts w:ascii="Arial Narrow" w:hAnsi="Arial Narrow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uis">
    <w:name w:val="Luis"/>
    <w:basedOn w:val="Normal"/>
    <w:pPr>
      <w:ind w:firstLine="284"/>
      <w:jc w:val="both"/>
    </w:pPr>
  </w:style>
  <w:style w:type="paragraph" w:customStyle="1" w:styleId="ListanumeradaLuis">
    <w:name w:val="Lista numerada (Luis)"/>
    <w:basedOn w:val="Luis"/>
    <w:pPr>
      <w:ind w:left="284" w:hanging="284"/>
    </w:pPr>
  </w:style>
  <w:style w:type="paragraph" w:customStyle="1" w:styleId="Ttulo0">
    <w:name w:val="Título 0"/>
    <w:basedOn w:val="Ttulo1"/>
    <w:pPr>
      <w:jc w:val="center"/>
      <w:outlineLvl w:val="9"/>
    </w:pPr>
    <w:rPr>
      <w:rFonts w:ascii="SwitzerlandCondensed" w:hAnsi="SwitzerlandCondensed"/>
      <w:sz w:val="4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ind w:right="283"/>
      <w:jc w:val="both"/>
    </w:pPr>
    <w:rPr>
      <w:rFonts w:ascii="Arial Narrow" w:hAnsi="Arial Narrow"/>
      <w:kern w:val="2"/>
      <w:sz w:val="24"/>
    </w:rPr>
  </w:style>
  <w:style w:type="paragraph" w:styleId="Textodebloque">
    <w:name w:val="Block Text"/>
    <w:basedOn w:val="Normal"/>
    <w:pPr>
      <w:tabs>
        <w:tab w:val="left" w:pos="1134"/>
      </w:tabs>
      <w:ind w:left="426" w:right="283"/>
      <w:jc w:val="both"/>
    </w:pPr>
    <w:rPr>
      <w:rFonts w:ascii="Arial Narrow" w:hAnsi="Arial Narrow"/>
      <w:kern w:val="2"/>
      <w:sz w:val="24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kern w:val="2"/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tabs>
        <w:tab w:val="left" w:pos="567"/>
      </w:tabs>
      <w:ind w:left="567" w:hanging="207"/>
    </w:pPr>
    <w:rPr>
      <w:sz w:val="28"/>
      <w:lang w:val="es-ES"/>
    </w:rPr>
  </w:style>
  <w:style w:type="paragraph" w:customStyle="1" w:styleId="TextoDeTabla">
    <w:name w:val="TextoDeTabla"/>
    <w:basedOn w:val="Normal"/>
    <w:pPr>
      <w:suppressAutoHyphens/>
      <w:spacing w:after="120"/>
      <w:jc w:val="both"/>
    </w:pPr>
    <w:rPr>
      <w:sz w:val="24"/>
    </w:rPr>
  </w:style>
  <w:style w:type="paragraph" w:customStyle="1" w:styleId="Textoindependiente21">
    <w:name w:val="Texto independiente 21"/>
    <w:basedOn w:val="Normal"/>
    <w:pPr>
      <w:tabs>
        <w:tab w:val="left" w:pos="2460"/>
      </w:tabs>
      <w:jc w:val="both"/>
    </w:pPr>
    <w:rPr>
      <w:spacing w:val="-5"/>
      <w:sz w:val="24"/>
      <w:lang w:val="es-ES"/>
    </w:rPr>
  </w:style>
  <w:style w:type="character" w:styleId="Hipervnculo">
    <w:name w:val="Hyperlink"/>
    <w:uiPriority w:val="99"/>
    <w:rsid w:val="003C6CE4"/>
    <w:rPr>
      <w:rFonts w:ascii="Arial" w:hAnsi="Arial" w:cs="Arial"/>
      <w:noProof/>
      <w:color w:val="0000FF"/>
      <w:sz w:val="22"/>
      <w:szCs w:val="22"/>
      <w:u w:val="single"/>
    </w:rPr>
  </w:style>
  <w:style w:type="paragraph" w:styleId="TDC1">
    <w:name w:val="toc 1"/>
    <w:basedOn w:val="Normal"/>
    <w:next w:val="Normal"/>
    <w:autoRedefine/>
    <w:uiPriority w:val="39"/>
    <w:rsid w:val="006C59CC"/>
    <w:pPr>
      <w:tabs>
        <w:tab w:val="left" w:pos="440"/>
        <w:tab w:val="right" w:leader="dot" w:pos="9628"/>
      </w:tabs>
      <w:spacing w:before="120" w:after="120"/>
    </w:pPr>
    <w:rPr>
      <w:rFonts w:ascii="Calibri" w:hAnsi="Calibr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rsid w:val="00AF3981"/>
    <w:pPr>
      <w:tabs>
        <w:tab w:val="left" w:pos="880"/>
        <w:tab w:val="right" w:leader="dot" w:pos="9628"/>
      </w:tabs>
      <w:ind w:left="851" w:hanging="631"/>
    </w:pPr>
    <w:rPr>
      <w:rFonts w:ascii="Calibri" w:hAnsi="Calibri"/>
      <w:smallCaps/>
      <w:sz w:val="20"/>
    </w:rPr>
  </w:style>
  <w:style w:type="paragraph" w:styleId="TDC3">
    <w:name w:val="toc 3"/>
    <w:basedOn w:val="Normal"/>
    <w:next w:val="Normal"/>
    <w:autoRedefine/>
    <w:semiHidden/>
    <w:pPr>
      <w:ind w:left="440"/>
    </w:pPr>
    <w:rPr>
      <w:rFonts w:ascii="Calibri" w:hAnsi="Calibri"/>
      <w:i/>
      <w:iCs/>
      <w:sz w:val="20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rPr>
      <w:b/>
    </w:rPr>
  </w:style>
  <w:style w:type="paragraph" w:styleId="Sangradetextonormal">
    <w:name w:val="Body Text Indent"/>
    <w:basedOn w:val="Normal"/>
    <w:pPr>
      <w:ind w:firstLine="2127"/>
      <w:jc w:val="both"/>
    </w:pPr>
  </w:style>
  <w:style w:type="paragraph" w:customStyle="1" w:styleId="P4">
    <w:name w:val="P4"/>
    <w:basedOn w:val="Normal"/>
    <w:autoRedefine/>
    <w:pPr>
      <w:keepLines/>
      <w:widowControl w:val="0"/>
      <w:tabs>
        <w:tab w:val="left" w:pos="426"/>
        <w:tab w:val="num" w:pos="1276"/>
        <w:tab w:val="left" w:pos="1418"/>
        <w:tab w:val="left" w:pos="8789"/>
      </w:tabs>
      <w:ind w:left="1560" w:hanging="142"/>
      <w:jc w:val="both"/>
      <w:outlineLvl w:val="4"/>
    </w:pPr>
    <w:rPr>
      <w:snapToGrid w:val="0"/>
      <w:sz w:val="24"/>
    </w:rPr>
  </w:style>
  <w:style w:type="paragraph" w:styleId="Sangra2detindependiente">
    <w:name w:val="Body Text Indent 2"/>
    <w:basedOn w:val="Normal"/>
    <w:pPr>
      <w:tabs>
        <w:tab w:val="left" w:pos="1418"/>
      </w:tabs>
      <w:ind w:left="709" w:firstLine="29"/>
    </w:pPr>
    <w:rPr>
      <w:lang w:val="en-US"/>
    </w:rPr>
  </w:style>
  <w:style w:type="paragraph" w:styleId="TDC8">
    <w:name w:val="toc 8"/>
    <w:basedOn w:val="Normal"/>
    <w:next w:val="Normal"/>
    <w:autoRedefine/>
    <w:semiHidden/>
    <w:pPr>
      <w:ind w:left="1540"/>
    </w:pPr>
    <w:rPr>
      <w:rFonts w:ascii="Calibri" w:hAnsi="Calibri"/>
      <w:sz w:val="18"/>
      <w:szCs w:val="18"/>
    </w:rPr>
  </w:style>
  <w:style w:type="paragraph" w:styleId="Textocomentario">
    <w:name w:val="annotation text"/>
    <w:basedOn w:val="Normal"/>
    <w:link w:val="TextocomentarioCar"/>
    <w:semiHidden/>
  </w:style>
  <w:style w:type="paragraph" w:styleId="Sangra3detindependiente">
    <w:name w:val="Body Text Indent 3"/>
    <w:basedOn w:val="Normal"/>
    <w:pPr>
      <w:ind w:left="426"/>
      <w:jc w:val="both"/>
    </w:pPr>
    <w:rPr>
      <w:sz w:val="24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b/>
      <w:bCs/>
      <w:szCs w:val="24"/>
    </w:rPr>
  </w:style>
  <w:style w:type="paragraph" w:styleId="ndice1">
    <w:name w:val="index 1"/>
    <w:basedOn w:val="Normal"/>
    <w:next w:val="Normal"/>
    <w:autoRedefine/>
    <w:semiHidden/>
    <w:rsid w:val="00063E37"/>
    <w:pPr>
      <w:tabs>
        <w:tab w:val="right" w:leader="dot" w:pos="9498"/>
      </w:tabs>
      <w:ind w:left="200" w:right="617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styleId="TDC4">
    <w:name w:val="toc 4"/>
    <w:basedOn w:val="Normal"/>
    <w:next w:val="Normal"/>
    <w:autoRedefine/>
    <w:semiHidden/>
    <w:rsid w:val="003B2D17"/>
    <w:pPr>
      <w:ind w:left="66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3B2D17"/>
    <w:pPr>
      <w:ind w:left="88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3B2D17"/>
    <w:pPr>
      <w:ind w:left="11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3B2D17"/>
    <w:pPr>
      <w:ind w:left="132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3B2D17"/>
    <w:pPr>
      <w:ind w:left="1760"/>
    </w:pPr>
    <w:rPr>
      <w:rFonts w:ascii="Calibri" w:hAnsi="Calibri"/>
      <w:sz w:val="18"/>
      <w:szCs w:val="18"/>
    </w:rPr>
  </w:style>
  <w:style w:type="character" w:styleId="Textoennegrita">
    <w:name w:val="Strong"/>
    <w:uiPriority w:val="22"/>
    <w:qFormat/>
    <w:rsid w:val="00FD0134"/>
    <w:rPr>
      <w:b/>
      <w:bCs/>
    </w:rPr>
  </w:style>
  <w:style w:type="paragraph" w:styleId="Textodeglobo">
    <w:name w:val="Balloon Text"/>
    <w:basedOn w:val="Normal"/>
    <w:semiHidden/>
    <w:rsid w:val="001379F1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8D3C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D3CF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8D3CF3"/>
    <w:rPr>
      <w:rFonts w:ascii="Arial" w:hAnsi="Arial"/>
      <w:lang w:eastAsia="es-ES"/>
    </w:rPr>
  </w:style>
  <w:style w:type="character" w:customStyle="1" w:styleId="AsuntodelcomentarioCar">
    <w:name w:val="Asunto del comentario Car"/>
    <w:link w:val="Asuntodelcomentario"/>
    <w:rsid w:val="008D3CF3"/>
    <w:rPr>
      <w:rFonts w:ascii="Arial" w:hAnsi="Arial"/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8D3CF3"/>
    <w:rPr>
      <w:rFonts w:eastAsia="Calibri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62999"/>
    <w:pPr>
      <w:ind w:left="708"/>
    </w:pPr>
  </w:style>
  <w:style w:type="table" w:styleId="Tablaconcuadrcula">
    <w:name w:val="Table Grid"/>
    <w:basedOn w:val="Tablanormal"/>
    <w:rsid w:val="0056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5651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ITULO1FK">
    <w:name w:val="TITULO 1 FK"/>
    <w:basedOn w:val="Normal"/>
    <w:qFormat/>
    <w:rsid w:val="00D171DE"/>
    <w:pPr>
      <w:numPr>
        <w:numId w:val="20"/>
      </w:numPr>
      <w:autoSpaceDE w:val="0"/>
      <w:autoSpaceDN w:val="0"/>
      <w:adjustRightInd w:val="0"/>
      <w:jc w:val="both"/>
    </w:pPr>
    <w:rPr>
      <w:rFonts w:cs="Arial"/>
      <w:b/>
      <w:szCs w:val="22"/>
      <w:u w:val="single"/>
      <w:lang w:eastAsia="es-AR"/>
    </w:rPr>
  </w:style>
  <w:style w:type="paragraph" w:customStyle="1" w:styleId="Subtitulo1FK">
    <w:name w:val="Subtitulo 1 FK"/>
    <w:basedOn w:val="Normal"/>
    <w:qFormat/>
    <w:rsid w:val="00D171DE"/>
    <w:pPr>
      <w:numPr>
        <w:ilvl w:val="1"/>
        <w:numId w:val="7"/>
      </w:numPr>
      <w:jc w:val="both"/>
    </w:pPr>
    <w:rPr>
      <w:rFonts w:cs="Arial"/>
      <w:szCs w:val="22"/>
      <w:u w:val="single"/>
    </w:rPr>
  </w:style>
  <w:style w:type="paragraph" w:customStyle="1" w:styleId="Default">
    <w:name w:val="Default"/>
    <w:rsid w:val="002E5D26"/>
    <w:pPr>
      <w:autoSpaceDE w:val="0"/>
      <w:autoSpaceDN w:val="0"/>
      <w:adjustRightInd w:val="0"/>
    </w:pPr>
    <w:rPr>
      <w:color w:val="000000"/>
      <w:sz w:val="24"/>
      <w:szCs w:val="24"/>
      <w:lang w:val="es-AR" w:eastAsia="es-AR"/>
    </w:rPr>
  </w:style>
  <w:style w:type="paragraph" w:styleId="Revisin">
    <w:name w:val="Revision"/>
    <w:hidden/>
    <w:uiPriority w:val="99"/>
    <w:semiHidden/>
    <w:rsid w:val="00365BF7"/>
    <w:rPr>
      <w:rFonts w:ascii="Arial" w:hAnsi="Arial"/>
      <w:sz w:val="22"/>
      <w:lang w:val="es-AR" w:eastAsia="es-ES"/>
    </w:rPr>
  </w:style>
  <w:style w:type="character" w:customStyle="1" w:styleId="EncabezadoCar">
    <w:name w:val="Encabezado Car"/>
    <w:link w:val="Encabezado"/>
    <w:uiPriority w:val="99"/>
    <w:rsid w:val="003C6CE4"/>
    <w:rPr>
      <w:rFonts w:ascii="Arial" w:hAnsi="Arial"/>
      <w:sz w:val="22"/>
      <w:lang w:eastAsia="es-ES"/>
    </w:rPr>
  </w:style>
  <w:style w:type="character" w:customStyle="1" w:styleId="TextoindependienteCar">
    <w:name w:val="Texto independiente Car"/>
    <w:link w:val="Textoindependiente"/>
    <w:rsid w:val="00826430"/>
    <w:rPr>
      <w:rFonts w:ascii="Arial Narrow" w:hAnsi="Arial Narrow"/>
      <w:kern w:val="2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4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6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PSOBLOQUE31@hokchienergy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ORD6\PLANTILL\PROCE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80276D61A88D408AE95E8166989AFF" ma:contentTypeVersion="5" ma:contentTypeDescription="Crear nuevo documento." ma:contentTypeScope="" ma:versionID="442f48ffd29f08282fcb10a12976e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615bfa52c29592ec326e92d5a3bb85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80276D61A88D408AE95E8166989AFF" ma:contentTypeVersion="5" ma:contentTypeDescription="Crear nuevo documento." ma:contentTypeScope="" ma:versionID="442f48ffd29f08282fcb10a12976e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615bfa52c29592ec326e92d5a3bb85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9BD59-B086-46C0-9967-B75010C5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8E638A-FF31-47A0-AC7E-A6A2C97D5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49ECF-FD61-4BFC-8960-5D7796B38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9EE61-9CDC-4B95-B099-A4942C425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CC4C1B9-56FE-45F0-8C7B-F353D49548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6FE20D-1A72-4BEF-943F-5277A1F05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</Template>
  <TotalTime>5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Perfilaje</vt:lpstr>
    </vt:vector>
  </TitlesOfParts>
  <Company>PAE</Company>
  <LinksUpToDate>false</LinksUpToDate>
  <CharactersWithSpaces>2064</CharactersWithSpaces>
  <SharedDoc>false</SharedDoc>
  <HLinks>
    <vt:vector size="18" baseType="variant">
      <vt:variant>
        <vt:i4>7471185</vt:i4>
      </vt:variant>
      <vt:variant>
        <vt:i4>3</vt:i4>
      </vt:variant>
      <vt:variant>
        <vt:i4>0</vt:i4>
      </vt:variant>
      <vt:variant>
        <vt:i4>5</vt:i4>
      </vt:variant>
      <vt:variant>
        <vt:lpwstr>mailto:FPSOBLOQUE31@hokchienergy.com</vt:lpwstr>
      </vt:variant>
      <vt:variant>
        <vt:lpwstr/>
      </vt:variant>
      <vt:variant>
        <vt:i4>7471185</vt:i4>
      </vt:variant>
      <vt:variant>
        <vt:i4>0</vt:i4>
      </vt:variant>
      <vt:variant>
        <vt:i4>0</vt:i4>
      </vt:variant>
      <vt:variant>
        <vt:i4>5</vt:i4>
      </vt:variant>
      <vt:variant>
        <vt:lpwstr>mailto:FPSOBLOQUE31@hokchienergy.com</vt:lpwstr>
      </vt:variant>
      <vt:variant>
        <vt:lpwstr/>
      </vt:variant>
      <vt:variant>
        <vt:i4>6160460</vt:i4>
      </vt:variant>
      <vt:variant>
        <vt:i4>-1</vt:i4>
      </vt:variant>
      <vt:variant>
        <vt:i4>1028</vt:i4>
      </vt:variant>
      <vt:variant>
        <vt:i4>1</vt:i4>
      </vt:variant>
      <vt:variant>
        <vt:lpwstr>http://hokchienergy.com/logo.png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Perfilaje</dc:title>
  <dc:subject/>
  <dc:creator>Florencia Kavanagh</dc:creator>
  <cp:keywords/>
  <cp:lastModifiedBy>Basteiro, Denise Agustina</cp:lastModifiedBy>
  <cp:revision>7</cp:revision>
  <cp:lastPrinted>2018-09-12T21:10:00Z</cp:lastPrinted>
  <dcterms:created xsi:type="dcterms:W3CDTF">2025-01-09T15:16:00Z</dcterms:created>
  <dcterms:modified xsi:type="dcterms:W3CDTF">2025-01-09T15:51:00Z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0x0101001780276D61A88D408AE95E8166989AFF</vt:lpwstr>
  </property>
</Properties>
</file>