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B22" w:rsidRPr="00943467" w:rsidRDefault="00130B22" w:rsidP="00130B22">
      <w:pPr>
        <w:jc w:val="right"/>
        <w:rPr>
          <w:rFonts w:ascii="Arial" w:hAnsi="Arial" w:cs="Arial"/>
          <w:bCs/>
          <w:sz w:val="22"/>
          <w:szCs w:val="22"/>
          <w:lang w:val="es-AR"/>
        </w:rPr>
      </w:pPr>
      <w:r w:rsidRPr="00943467">
        <w:rPr>
          <w:rFonts w:ascii="Arial" w:hAnsi="Arial" w:cs="Arial"/>
          <w:bCs/>
          <w:sz w:val="22"/>
          <w:szCs w:val="22"/>
          <w:lang w:val="es-AR"/>
        </w:rPr>
        <w:t xml:space="preserve">Ciudad de México, </w:t>
      </w:r>
      <w:r w:rsidRPr="00943467">
        <w:rPr>
          <w:rFonts w:ascii="Arial" w:hAnsi="Arial" w:cs="Arial"/>
          <w:bCs/>
          <w:sz w:val="22"/>
          <w:szCs w:val="22"/>
          <w:highlight w:val="yellow"/>
          <w:lang w:val="es-AR"/>
        </w:rPr>
        <w:t>[__]</w:t>
      </w:r>
      <w:r w:rsidRPr="00943467">
        <w:rPr>
          <w:rFonts w:ascii="Arial" w:hAnsi="Arial" w:cs="Arial"/>
          <w:bCs/>
          <w:sz w:val="22"/>
          <w:szCs w:val="22"/>
          <w:lang w:val="es-AR"/>
        </w:rPr>
        <w:t xml:space="preserve"> de </w:t>
      </w:r>
      <w:r w:rsidR="00943467">
        <w:rPr>
          <w:rFonts w:ascii="Arial" w:hAnsi="Arial" w:cs="Arial"/>
          <w:bCs/>
          <w:sz w:val="22"/>
          <w:szCs w:val="22"/>
          <w:lang w:val="es-AR"/>
        </w:rPr>
        <w:t>octubre</w:t>
      </w:r>
      <w:r w:rsidRPr="00943467">
        <w:rPr>
          <w:rFonts w:ascii="Arial" w:hAnsi="Arial" w:cs="Arial"/>
          <w:bCs/>
          <w:sz w:val="22"/>
          <w:szCs w:val="22"/>
          <w:lang w:val="es-AR"/>
        </w:rPr>
        <w:t xml:space="preserve"> de 20</w:t>
      </w:r>
      <w:r w:rsidR="00943467">
        <w:rPr>
          <w:rFonts w:ascii="Arial" w:hAnsi="Arial" w:cs="Arial"/>
          <w:bCs/>
          <w:sz w:val="22"/>
          <w:szCs w:val="22"/>
          <w:lang w:val="es-AR"/>
        </w:rPr>
        <w:t>2</w:t>
      </w:r>
      <w:r w:rsidR="00943467" w:rsidRPr="00943467">
        <w:rPr>
          <w:rFonts w:ascii="Arial" w:hAnsi="Arial" w:cs="Arial"/>
          <w:bCs/>
          <w:sz w:val="22"/>
          <w:szCs w:val="22"/>
          <w:lang w:val="es-AR"/>
        </w:rPr>
        <w:t>2</w:t>
      </w:r>
    </w:p>
    <w:p w:rsidR="00130B22" w:rsidRPr="00943467" w:rsidRDefault="00130B22" w:rsidP="00130B22">
      <w:pPr>
        <w:rPr>
          <w:rFonts w:ascii="Arial" w:hAnsi="Arial" w:cs="Arial"/>
          <w:bCs/>
          <w:sz w:val="22"/>
          <w:szCs w:val="22"/>
          <w:lang w:val="es-AR"/>
        </w:rPr>
      </w:pPr>
    </w:p>
    <w:p w:rsidR="00130B22" w:rsidRPr="00B2140F" w:rsidRDefault="00130B22" w:rsidP="00130B22">
      <w:pPr>
        <w:rPr>
          <w:rFonts w:ascii="Arial" w:hAnsi="Arial" w:cs="Arial"/>
          <w:b/>
          <w:bCs/>
          <w:sz w:val="22"/>
          <w:szCs w:val="22"/>
          <w:lang w:val="es-AR"/>
        </w:rPr>
      </w:pPr>
      <w:proofErr w:type="spellStart"/>
      <w:r w:rsidRPr="00B2140F">
        <w:rPr>
          <w:rFonts w:ascii="Arial" w:hAnsi="Arial" w:cs="Arial"/>
          <w:b/>
          <w:bCs/>
          <w:sz w:val="22"/>
          <w:szCs w:val="22"/>
          <w:lang w:val="es-AR"/>
        </w:rPr>
        <w:t>Hokchi</w:t>
      </w:r>
      <w:proofErr w:type="spellEnd"/>
      <w:r w:rsidRPr="00B2140F">
        <w:rPr>
          <w:rFonts w:ascii="Arial" w:hAnsi="Arial" w:cs="Arial"/>
          <w:b/>
          <w:bCs/>
          <w:sz w:val="22"/>
          <w:szCs w:val="22"/>
          <w:lang w:val="es-AR"/>
        </w:rPr>
        <w:t xml:space="preserve"> Energy, S.A. de C.V.</w:t>
      </w:r>
    </w:p>
    <w:p w:rsidR="00130B22" w:rsidRPr="00943467" w:rsidRDefault="00130B22" w:rsidP="00130B22">
      <w:pPr>
        <w:rPr>
          <w:rFonts w:ascii="Arial" w:hAnsi="Arial" w:cs="Arial"/>
          <w:bCs/>
          <w:sz w:val="22"/>
          <w:szCs w:val="22"/>
          <w:lang w:val="es-AR"/>
        </w:rPr>
      </w:pPr>
      <w:r w:rsidRPr="00943467">
        <w:rPr>
          <w:rFonts w:ascii="Arial" w:hAnsi="Arial" w:cs="Arial"/>
          <w:bCs/>
          <w:sz w:val="22"/>
          <w:szCs w:val="22"/>
          <w:lang w:val="es-AR"/>
        </w:rPr>
        <w:t xml:space="preserve">Atención: </w:t>
      </w:r>
      <w:r w:rsidRPr="00943467">
        <w:rPr>
          <w:rFonts w:ascii="Arial" w:hAnsi="Arial" w:cs="Arial"/>
          <w:bCs/>
          <w:sz w:val="22"/>
          <w:szCs w:val="22"/>
          <w:highlight w:val="yellow"/>
          <w:lang w:val="es-AR"/>
        </w:rPr>
        <w:t>[_____________]</w:t>
      </w:r>
    </w:p>
    <w:p w:rsidR="00130B22" w:rsidRPr="00943467" w:rsidRDefault="00130B22" w:rsidP="00317048">
      <w:pPr>
        <w:jc w:val="center"/>
        <w:rPr>
          <w:rFonts w:ascii="Arial" w:hAnsi="Arial" w:cs="Arial"/>
          <w:bCs/>
          <w:sz w:val="22"/>
          <w:szCs w:val="22"/>
          <w:lang w:val="es-AR"/>
        </w:rPr>
      </w:pPr>
    </w:p>
    <w:p w:rsidR="00A17BA5" w:rsidRPr="00943467" w:rsidRDefault="00130B22" w:rsidP="00130B22">
      <w:pPr>
        <w:rPr>
          <w:rFonts w:ascii="Arial" w:hAnsi="Arial" w:cs="Arial"/>
          <w:b/>
          <w:bCs/>
          <w:sz w:val="22"/>
          <w:szCs w:val="22"/>
          <w:lang w:val="es-AR"/>
        </w:rPr>
      </w:pPr>
      <w:proofErr w:type="spellStart"/>
      <w:r w:rsidRPr="00943467">
        <w:rPr>
          <w:rFonts w:ascii="Arial" w:hAnsi="Arial" w:cs="Arial"/>
          <w:b/>
          <w:bCs/>
          <w:sz w:val="22"/>
          <w:szCs w:val="22"/>
          <w:lang w:val="es-AR"/>
        </w:rPr>
        <w:t>Ref</w:t>
      </w:r>
      <w:proofErr w:type="spellEnd"/>
      <w:r w:rsidRPr="00943467">
        <w:rPr>
          <w:rFonts w:ascii="Arial" w:hAnsi="Arial" w:cs="Arial"/>
          <w:b/>
          <w:bCs/>
          <w:sz w:val="22"/>
          <w:szCs w:val="22"/>
          <w:lang w:val="es-AR"/>
        </w:rPr>
        <w:t>: Manifiesto de Confidencialidad relativo a Proceso de Licitación</w:t>
      </w:r>
    </w:p>
    <w:p w:rsidR="00A17BA5" w:rsidRPr="00943467" w:rsidRDefault="00A17BA5" w:rsidP="00317048">
      <w:pPr>
        <w:jc w:val="center"/>
        <w:rPr>
          <w:rFonts w:ascii="Arial" w:hAnsi="Arial" w:cs="Arial"/>
          <w:b/>
          <w:bCs/>
          <w:sz w:val="22"/>
          <w:szCs w:val="22"/>
          <w:lang w:val="es-AR"/>
        </w:rPr>
      </w:pPr>
    </w:p>
    <w:p w:rsidR="00A17BA5" w:rsidRPr="00943467" w:rsidRDefault="00A17BA5" w:rsidP="00317048">
      <w:pPr>
        <w:rPr>
          <w:rFonts w:ascii="Arial" w:hAnsi="Arial" w:cs="Arial"/>
          <w:bCs/>
          <w:sz w:val="22"/>
          <w:szCs w:val="22"/>
          <w:lang w:val="es-AR"/>
        </w:rPr>
      </w:pPr>
    </w:p>
    <w:p w:rsidR="00130B22" w:rsidRPr="00972750" w:rsidRDefault="00F76055" w:rsidP="00317048">
      <w:pPr>
        <w:numPr>
          <w:ilvl w:val="0"/>
          <w:numId w:val="2"/>
        </w:numPr>
        <w:tabs>
          <w:tab w:val="clear" w:pos="1260"/>
          <w:tab w:val="num" w:pos="709"/>
        </w:tabs>
        <w:suppressAutoHyphens/>
        <w:overflowPunct/>
        <w:autoSpaceDE/>
        <w:autoSpaceDN/>
        <w:adjustRightInd/>
        <w:ind w:left="709" w:hanging="709"/>
        <w:jc w:val="both"/>
        <w:textAlignment w:val="auto"/>
        <w:rPr>
          <w:rFonts w:ascii="Arial" w:hAnsi="Arial" w:cs="Arial"/>
          <w:sz w:val="22"/>
          <w:szCs w:val="22"/>
          <w:lang w:val="es-MX"/>
        </w:rPr>
      </w:pPr>
      <w:r w:rsidRPr="00130B22">
        <w:rPr>
          <w:rFonts w:ascii="Arial" w:hAnsi="Arial" w:cs="Arial"/>
          <w:bCs/>
          <w:sz w:val="22"/>
          <w:szCs w:val="22"/>
          <w:highlight w:val="yellow"/>
          <w:lang w:val="es-MX"/>
        </w:rPr>
        <w:t>[_______________]</w:t>
      </w:r>
      <w:r w:rsidR="003D3CC5" w:rsidRPr="00130B22">
        <w:rPr>
          <w:rFonts w:ascii="Arial" w:hAnsi="Arial" w:cs="Arial"/>
          <w:bCs/>
          <w:sz w:val="22"/>
          <w:szCs w:val="22"/>
          <w:lang w:val="es-MX"/>
        </w:rPr>
        <w:t xml:space="preserve"> </w:t>
      </w:r>
      <w:r w:rsidR="00130B22">
        <w:rPr>
          <w:rFonts w:ascii="Arial" w:hAnsi="Arial" w:cs="Arial"/>
          <w:bCs/>
          <w:sz w:val="22"/>
          <w:szCs w:val="22"/>
          <w:lang w:val="es-MX"/>
        </w:rPr>
        <w:t xml:space="preserve">(la “Empresa”) </w:t>
      </w:r>
      <w:r w:rsidR="00130B22" w:rsidRPr="00130B22">
        <w:rPr>
          <w:rFonts w:ascii="Arial" w:hAnsi="Arial" w:cs="Arial"/>
          <w:bCs/>
          <w:sz w:val="22"/>
          <w:szCs w:val="22"/>
          <w:lang w:val="es-MX"/>
        </w:rPr>
        <w:t xml:space="preserve">tiene </w:t>
      </w:r>
      <w:r w:rsidR="00130B22" w:rsidRPr="00972750">
        <w:rPr>
          <w:rFonts w:ascii="Arial" w:hAnsi="Arial" w:cs="Arial"/>
          <w:bCs/>
          <w:sz w:val="22"/>
          <w:szCs w:val="22"/>
          <w:lang w:val="es-MX"/>
        </w:rPr>
        <w:t xml:space="preserve">intención de participar en la </w:t>
      </w:r>
      <w:r w:rsidR="00EE2396" w:rsidRPr="00972750">
        <w:rPr>
          <w:rFonts w:ascii="Arial" w:hAnsi="Arial" w:cs="Arial"/>
          <w:bCs/>
          <w:sz w:val="22"/>
          <w:szCs w:val="22"/>
          <w:lang w:val="es-MX"/>
        </w:rPr>
        <w:t>Licitación Pública “</w:t>
      </w:r>
      <w:r w:rsidR="008307B2" w:rsidRPr="008307B2">
        <w:rPr>
          <w:rFonts w:ascii="Arial" w:hAnsi="Arial" w:cs="Arial"/>
          <w:bCs/>
          <w:sz w:val="22"/>
          <w:szCs w:val="22"/>
          <w:lang w:val="es-MX"/>
        </w:rPr>
        <w:t xml:space="preserve">Servicio de Gestión e Instalación de Cable Umbilical </w:t>
      </w:r>
      <w:r w:rsidR="008307B2" w:rsidRPr="008307B2">
        <w:rPr>
          <w:rFonts w:ascii="Cambria Math" w:hAnsi="Cambria Math" w:cs="Cambria Math"/>
          <w:bCs/>
          <w:sz w:val="22"/>
          <w:szCs w:val="22"/>
          <w:lang w:val="es-MX"/>
        </w:rPr>
        <w:t>‐</w:t>
      </w:r>
      <w:r w:rsidR="008307B2" w:rsidRPr="008307B2">
        <w:rPr>
          <w:rFonts w:ascii="Arial" w:hAnsi="Arial" w:cs="Arial"/>
          <w:bCs/>
          <w:sz w:val="22"/>
          <w:szCs w:val="22"/>
          <w:lang w:val="es-MX"/>
        </w:rPr>
        <w:t xml:space="preserve"> Golfo México</w:t>
      </w:r>
      <w:r w:rsidR="00EE2396" w:rsidRPr="00972750">
        <w:rPr>
          <w:rFonts w:ascii="Arial" w:hAnsi="Arial" w:cs="Arial"/>
          <w:bCs/>
          <w:sz w:val="22"/>
          <w:szCs w:val="22"/>
          <w:lang w:val="es-MX"/>
        </w:rPr>
        <w:t>”</w:t>
      </w:r>
      <w:r w:rsidR="00130B22" w:rsidRPr="00972750">
        <w:rPr>
          <w:rFonts w:ascii="Arial" w:hAnsi="Arial" w:cs="Arial"/>
          <w:bCs/>
          <w:sz w:val="22"/>
          <w:szCs w:val="22"/>
          <w:lang w:val="es-MX"/>
        </w:rPr>
        <w:t xml:space="preserve"> </w:t>
      </w:r>
      <w:r w:rsidR="00972750">
        <w:rPr>
          <w:rFonts w:ascii="Arial" w:hAnsi="Arial" w:cs="Arial"/>
          <w:bCs/>
          <w:sz w:val="22"/>
          <w:szCs w:val="22"/>
          <w:lang w:val="es-MX"/>
        </w:rPr>
        <w:t xml:space="preserve">(la “Licitación”) </w:t>
      </w:r>
      <w:r w:rsidR="00972750" w:rsidRPr="00972750">
        <w:rPr>
          <w:rFonts w:ascii="Arial" w:hAnsi="Arial" w:cs="Arial"/>
          <w:bCs/>
          <w:sz w:val="22"/>
          <w:szCs w:val="22"/>
          <w:lang w:val="es-MX"/>
        </w:rPr>
        <w:t xml:space="preserve">que </w:t>
      </w:r>
      <w:proofErr w:type="spellStart"/>
      <w:r w:rsidR="00130B22" w:rsidRPr="00972750">
        <w:rPr>
          <w:rFonts w:ascii="Arial" w:hAnsi="Arial" w:cs="Arial"/>
          <w:sz w:val="22"/>
          <w:szCs w:val="22"/>
          <w:lang w:val="es-MX"/>
        </w:rPr>
        <w:t>Hokchi</w:t>
      </w:r>
      <w:proofErr w:type="spellEnd"/>
      <w:r w:rsidR="00130B22" w:rsidRPr="00972750">
        <w:rPr>
          <w:rFonts w:ascii="Arial" w:hAnsi="Arial" w:cs="Arial"/>
          <w:sz w:val="22"/>
          <w:szCs w:val="22"/>
          <w:lang w:val="es-MX"/>
        </w:rPr>
        <w:t xml:space="preserve"> Energy, S.A. de C.V. (“</w:t>
      </w:r>
      <w:proofErr w:type="spellStart"/>
      <w:r w:rsidR="00130B22" w:rsidRPr="00972750">
        <w:rPr>
          <w:rFonts w:ascii="Arial" w:hAnsi="Arial" w:cs="Arial"/>
          <w:sz w:val="22"/>
          <w:szCs w:val="22"/>
          <w:lang w:val="es-MX"/>
        </w:rPr>
        <w:t>Hokchi</w:t>
      </w:r>
      <w:proofErr w:type="spellEnd"/>
      <w:r w:rsidR="00130B22" w:rsidRPr="00972750">
        <w:rPr>
          <w:rFonts w:ascii="Arial" w:hAnsi="Arial" w:cs="Arial"/>
          <w:sz w:val="22"/>
          <w:szCs w:val="22"/>
          <w:lang w:val="es-MX"/>
        </w:rPr>
        <w:t>”)</w:t>
      </w:r>
      <w:r w:rsidR="00972750" w:rsidRPr="00972750">
        <w:rPr>
          <w:rFonts w:ascii="Arial" w:hAnsi="Arial" w:cs="Arial"/>
          <w:sz w:val="22"/>
          <w:szCs w:val="22"/>
          <w:lang w:val="es-MX"/>
        </w:rPr>
        <w:t xml:space="preserve"> llevará adelante</w:t>
      </w:r>
      <w:r w:rsidR="008307B2">
        <w:rPr>
          <w:rFonts w:ascii="Arial" w:hAnsi="Arial" w:cs="Arial"/>
          <w:sz w:val="22"/>
          <w:szCs w:val="22"/>
          <w:lang w:val="es-MX"/>
        </w:rPr>
        <w:t>.</w:t>
      </w:r>
    </w:p>
    <w:p w:rsidR="00130B22" w:rsidRPr="00130B22" w:rsidRDefault="00130B22" w:rsidP="00130B22">
      <w:pPr>
        <w:suppressAutoHyphens/>
        <w:overflowPunct/>
        <w:autoSpaceDE/>
        <w:autoSpaceDN/>
        <w:adjustRightInd/>
        <w:ind w:left="709"/>
        <w:jc w:val="both"/>
        <w:textAlignment w:val="auto"/>
        <w:rPr>
          <w:rFonts w:ascii="Arial" w:hAnsi="Arial" w:cs="Arial"/>
          <w:sz w:val="22"/>
          <w:szCs w:val="22"/>
          <w:lang w:val="es-MX"/>
        </w:rPr>
      </w:pPr>
    </w:p>
    <w:p w:rsidR="00A17BA5" w:rsidRPr="00130B22" w:rsidRDefault="00972750" w:rsidP="00317048">
      <w:pPr>
        <w:numPr>
          <w:ilvl w:val="0"/>
          <w:numId w:val="2"/>
        </w:numPr>
        <w:tabs>
          <w:tab w:val="clear" w:pos="1260"/>
          <w:tab w:val="num" w:pos="709"/>
        </w:tabs>
        <w:suppressAutoHyphens/>
        <w:overflowPunct/>
        <w:autoSpaceDE/>
        <w:autoSpaceDN/>
        <w:adjustRightInd/>
        <w:ind w:left="709" w:hanging="709"/>
        <w:jc w:val="both"/>
        <w:textAlignment w:val="auto"/>
        <w:rPr>
          <w:rFonts w:ascii="Arial" w:hAnsi="Arial" w:cs="Arial"/>
          <w:sz w:val="22"/>
          <w:szCs w:val="22"/>
          <w:lang w:val="es-MX"/>
        </w:rPr>
      </w:pPr>
      <w:r>
        <w:rPr>
          <w:rFonts w:ascii="Arial" w:hAnsi="Arial" w:cs="Arial"/>
          <w:sz w:val="22"/>
          <w:szCs w:val="22"/>
          <w:lang w:val="es-MX"/>
        </w:rPr>
        <w:t xml:space="preserve">Para ello, </w:t>
      </w:r>
      <w:proofErr w:type="spellStart"/>
      <w:r>
        <w:rPr>
          <w:rFonts w:ascii="Arial" w:hAnsi="Arial" w:cs="Arial"/>
          <w:sz w:val="22"/>
          <w:szCs w:val="22"/>
          <w:lang w:val="es-MX"/>
        </w:rPr>
        <w:t>Hokchi</w:t>
      </w:r>
      <w:proofErr w:type="spellEnd"/>
      <w:r>
        <w:rPr>
          <w:rFonts w:ascii="Arial" w:hAnsi="Arial" w:cs="Arial"/>
          <w:sz w:val="22"/>
          <w:szCs w:val="22"/>
          <w:lang w:val="es-MX"/>
        </w:rPr>
        <w:t xml:space="preserve"> le dará acceso a la Empresa a cierta documentación de </w:t>
      </w:r>
      <w:proofErr w:type="spellStart"/>
      <w:r>
        <w:rPr>
          <w:rFonts w:ascii="Arial" w:hAnsi="Arial" w:cs="Arial"/>
          <w:sz w:val="22"/>
          <w:szCs w:val="22"/>
          <w:lang w:val="es-MX"/>
        </w:rPr>
        <w:t>Hokchi</w:t>
      </w:r>
      <w:proofErr w:type="spellEnd"/>
      <w:r>
        <w:rPr>
          <w:rFonts w:ascii="Arial" w:hAnsi="Arial" w:cs="Arial"/>
          <w:sz w:val="22"/>
          <w:szCs w:val="22"/>
          <w:lang w:val="es-MX"/>
        </w:rPr>
        <w:t xml:space="preserve"> que contiene información confidencial relativa a la Licitación, los proyectos y actividades de </w:t>
      </w:r>
      <w:proofErr w:type="spellStart"/>
      <w:r>
        <w:rPr>
          <w:rFonts w:ascii="Arial" w:hAnsi="Arial" w:cs="Arial"/>
          <w:sz w:val="22"/>
          <w:szCs w:val="22"/>
          <w:lang w:val="es-MX"/>
        </w:rPr>
        <w:t>Hokchi</w:t>
      </w:r>
      <w:proofErr w:type="spellEnd"/>
      <w:r>
        <w:rPr>
          <w:rFonts w:ascii="Arial" w:hAnsi="Arial" w:cs="Arial"/>
          <w:sz w:val="22"/>
          <w:szCs w:val="22"/>
          <w:lang w:val="es-MX"/>
        </w:rPr>
        <w:t xml:space="preserve"> (en adelante, la Información Confidencial”)</w:t>
      </w:r>
      <w:r w:rsidR="003D3CC5" w:rsidRPr="00130B22">
        <w:rPr>
          <w:rFonts w:ascii="Arial" w:hAnsi="Arial" w:cs="Arial"/>
          <w:bCs/>
          <w:sz w:val="22"/>
          <w:szCs w:val="22"/>
          <w:lang w:val="es-MX"/>
        </w:rPr>
        <w:t>.</w:t>
      </w:r>
    </w:p>
    <w:p w:rsidR="00A17BA5" w:rsidRPr="00130B22" w:rsidRDefault="00A17BA5" w:rsidP="00317048">
      <w:pPr>
        <w:suppressAutoHyphens/>
        <w:overflowPunct/>
        <w:autoSpaceDE/>
        <w:autoSpaceDN/>
        <w:adjustRightInd/>
        <w:jc w:val="both"/>
        <w:textAlignment w:val="auto"/>
        <w:rPr>
          <w:rFonts w:ascii="Arial" w:hAnsi="Arial" w:cs="Arial"/>
          <w:sz w:val="22"/>
          <w:szCs w:val="22"/>
          <w:lang w:val="es-MX"/>
        </w:rPr>
      </w:pPr>
      <w:bookmarkStart w:id="0" w:name="_GoBack"/>
      <w:bookmarkEnd w:id="0"/>
    </w:p>
    <w:p w:rsidR="00A17BA5" w:rsidRPr="00130B22" w:rsidRDefault="00972750" w:rsidP="00317048">
      <w:pPr>
        <w:numPr>
          <w:ilvl w:val="0"/>
          <w:numId w:val="2"/>
        </w:numPr>
        <w:tabs>
          <w:tab w:val="clear" w:pos="1260"/>
          <w:tab w:val="num" w:pos="709"/>
        </w:tabs>
        <w:suppressAutoHyphens/>
        <w:overflowPunct/>
        <w:autoSpaceDE/>
        <w:autoSpaceDN/>
        <w:adjustRightInd/>
        <w:ind w:left="709" w:hanging="709"/>
        <w:jc w:val="both"/>
        <w:textAlignment w:val="auto"/>
        <w:rPr>
          <w:rFonts w:ascii="Arial" w:hAnsi="Arial" w:cs="Arial"/>
          <w:sz w:val="22"/>
          <w:szCs w:val="22"/>
          <w:lang w:val="es-MX"/>
        </w:rPr>
      </w:pPr>
      <w:r>
        <w:rPr>
          <w:rFonts w:ascii="Arial" w:hAnsi="Arial" w:cs="Arial"/>
          <w:sz w:val="22"/>
          <w:szCs w:val="22"/>
          <w:lang w:val="es-MX"/>
        </w:rPr>
        <w:t xml:space="preserve">En mi carácter de representante legal de la Empresa, por el presente asumimos la obligación de mantener la confidencialidad de la Información Confidencial en los términos detallados a continuación. Este Manifiesto de Confidencialidad es una manifestación unilateral que se considerará aceptada por </w:t>
      </w:r>
      <w:proofErr w:type="spellStart"/>
      <w:r>
        <w:rPr>
          <w:rFonts w:ascii="Arial" w:hAnsi="Arial" w:cs="Arial"/>
          <w:sz w:val="22"/>
          <w:szCs w:val="22"/>
          <w:lang w:val="es-MX"/>
        </w:rPr>
        <w:t>Hokchi</w:t>
      </w:r>
      <w:proofErr w:type="spellEnd"/>
      <w:r>
        <w:rPr>
          <w:rFonts w:ascii="Arial" w:hAnsi="Arial" w:cs="Arial"/>
          <w:sz w:val="22"/>
          <w:szCs w:val="22"/>
          <w:lang w:val="es-MX"/>
        </w:rPr>
        <w:t xml:space="preserve"> cuando nos den acceso a la Información Confidencial en el contexto de la Licitación. </w:t>
      </w:r>
    </w:p>
    <w:p w:rsidR="00A17BA5" w:rsidRPr="00130B22" w:rsidRDefault="00A17BA5" w:rsidP="00317048">
      <w:pPr>
        <w:ind w:left="709" w:hanging="709"/>
        <w:jc w:val="both"/>
        <w:rPr>
          <w:rFonts w:ascii="Arial" w:hAnsi="Arial" w:cs="Arial"/>
          <w:sz w:val="22"/>
          <w:szCs w:val="22"/>
          <w:lang w:val="es-MX"/>
        </w:rPr>
      </w:pPr>
    </w:p>
    <w:p w:rsidR="00A17BA5" w:rsidRPr="00130B22" w:rsidRDefault="00972750" w:rsidP="00317048">
      <w:pPr>
        <w:numPr>
          <w:ilvl w:val="0"/>
          <w:numId w:val="1"/>
        </w:numPr>
        <w:overflowPunct/>
        <w:autoSpaceDE/>
        <w:autoSpaceDN/>
        <w:adjustRightInd/>
        <w:jc w:val="both"/>
        <w:textAlignment w:val="auto"/>
        <w:rPr>
          <w:rFonts w:ascii="Arial" w:hAnsi="Arial" w:cs="Arial"/>
          <w:sz w:val="22"/>
          <w:szCs w:val="22"/>
          <w:lang w:val="es-MX"/>
        </w:rPr>
      </w:pPr>
      <w:r>
        <w:rPr>
          <w:rFonts w:ascii="Arial" w:hAnsi="Arial" w:cs="Arial"/>
          <w:sz w:val="22"/>
          <w:szCs w:val="22"/>
          <w:lang w:val="es-MX"/>
        </w:rPr>
        <w:t xml:space="preserve">La obligación </w:t>
      </w:r>
      <w:r w:rsidR="004E1481" w:rsidRPr="00130B22">
        <w:rPr>
          <w:rFonts w:ascii="Arial" w:hAnsi="Arial" w:cs="Arial"/>
          <w:sz w:val="22"/>
          <w:szCs w:val="22"/>
          <w:lang w:val="es-MX"/>
        </w:rPr>
        <w:t xml:space="preserve">de </w:t>
      </w:r>
      <w:r w:rsidR="006D2C90" w:rsidRPr="00130B22">
        <w:rPr>
          <w:rFonts w:ascii="Arial" w:hAnsi="Arial" w:cs="Arial"/>
          <w:sz w:val="22"/>
          <w:szCs w:val="22"/>
          <w:lang w:val="es-MX"/>
        </w:rPr>
        <w:t xml:space="preserve">mantener </w:t>
      </w:r>
      <w:r w:rsidR="004E1481" w:rsidRPr="00130B22">
        <w:rPr>
          <w:rFonts w:ascii="Arial" w:hAnsi="Arial" w:cs="Arial"/>
          <w:sz w:val="22"/>
          <w:szCs w:val="22"/>
          <w:lang w:val="es-MX"/>
        </w:rPr>
        <w:t xml:space="preserve">estricta confidencialidad de la </w:t>
      </w:r>
      <w:r w:rsidR="006560B8" w:rsidRPr="00130B22">
        <w:rPr>
          <w:rFonts w:ascii="Arial" w:hAnsi="Arial" w:cs="Arial"/>
          <w:sz w:val="22"/>
          <w:szCs w:val="22"/>
          <w:lang w:val="es-MX"/>
        </w:rPr>
        <w:t>Información</w:t>
      </w:r>
      <w:r w:rsidR="004E1481" w:rsidRPr="00130B22">
        <w:rPr>
          <w:rFonts w:ascii="Arial" w:hAnsi="Arial" w:cs="Arial"/>
          <w:sz w:val="22"/>
          <w:szCs w:val="22"/>
          <w:lang w:val="es-MX"/>
        </w:rPr>
        <w:t xml:space="preserve"> Confidencial</w:t>
      </w:r>
      <w:r w:rsidR="006D2C90" w:rsidRPr="00130B22">
        <w:rPr>
          <w:rFonts w:ascii="Arial" w:hAnsi="Arial" w:cs="Arial"/>
          <w:sz w:val="22"/>
          <w:szCs w:val="22"/>
          <w:lang w:val="es-MX"/>
        </w:rPr>
        <w:t xml:space="preserve"> </w:t>
      </w:r>
      <w:r>
        <w:rPr>
          <w:rFonts w:ascii="Arial" w:hAnsi="Arial" w:cs="Arial"/>
          <w:sz w:val="22"/>
          <w:szCs w:val="22"/>
          <w:lang w:val="es-MX"/>
        </w:rPr>
        <w:t>será por un plazo de cinco (5) años de la fecha de la presente</w:t>
      </w:r>
      <w:r w:rsidR="004E1481" w:rsidRPr="00130B22">
        <w:rPr>
          <w:rFonts w:ascii="Arial" w:hAnsi="Arial" w:cs="Arial"/>
          <w:sz w:val="22"/>
          <w:szCs w:val="22"/>
          <w:lang w:val="es-MX"/>
        </w:rPr>
        <w:t xml:space="preserve">. </w:t>
      </w:r>
    </w:p>
    <w:p w:rsidR="00A17BA5" w:rsidRPr="00130B22" w:rsidRDefault="00A17BA5" w:rsidP="00317048">
      <w:pPr>
        <w:ind w:left="709" w:hanging="709"/>
        <w:jc w:val="both"/>
        <w:rPr>
          <w:rFonts w:ascii="Arial" w:hAnsi="Arial" w:cs="Arial"/>
          <w:sz w:val="22"/>
          <w:szCs w:val="22"/>
          <w:lang w:val="es-MX"/>
        </w:rPr>
      </w:pPr>
    </w:p>
    <w:p w:rsidR="00A17BA5" w:rsidRPr="00130B22" w:rsidRDefault="006015CD" w:rsidP="00317048">
      <w:pPr>
        <w:numPr>
          <w:ilvl w:val="0"/>
          <w:numId w:val="1"/>
        </w:numPr>
        <w:overflowPunct/>
        <w:autoSpaceDE/>
        <w:autoSpaceDN/>
        <w:adjustRightInd/>
        <w:jc w:val="both"/>
        <w:textAlignment w:val="auto"/>
        <w:rPr>
          <w:rFonts w:ascii="Arial" w:hAnsi="Arial" w:cs="Arial"/>
          <w:sz w:val="22"/>
          <w:szCs w:val="22"/>
          <w:lang w:val="es-MX"/>
        </w:rPr>
      </w:pPr>
      <w:r w:rsidRPr="00130B22">
        <w:rPr>
          <w:rFonts w:ascii="Arial" w:hAnsi="Arial" w:cs="Arial"/>
          <w:sz w:val="22"/>
          <w:szCs w:val="22"/>
          <w:lang w:val="es-MX"/>
        </w:rPr>
        <w:t xml:space="preserve">Específicamente como parte de los términos de </w:t>
      </w:r>
      <w:r w:rsidR="00972750">
        <w:rPr>
          <w:rFonts w:ascii="Arial" w:hAnsi="Arial" w:cs="Arial"/>
          <w:sz w:val="22"/>
          <w:szCs w:val="22"/>
          <w:lang w:val="es-MX"/>
        </w:rPr>
        <w:t xml:space="preserve">este </w:t>
      </w:r>
      <w:r w:rsidRPr="00130B22">
        <w:rPr>
          <w:rFonts w:ascii="Arial" w:hAnsi="Arial" w:cs="Arial"/>
          <w:sz w:val="22"/>
          <w:szCs w:val="22"/>
          <w:lang w:val="es-MX"/>
        </w:rPr>
        <w:t xml:space="preserve">compromiso, </w:t>
      </w:r>
      <w:r w:rsidR="00972750">
        <w:rPr>
          <w:rFonts w:ascii="Arial" w:hAnsi="Arial" w:cs="Arial"/>
          <w:sz w:val="22"/>
          <w:szCs w:val="22"/>
          <w:lang w:val="es-MX"/>
        </w:rPr>
        <w:t xml:space="preserve">la Empresa se </w:t>
      </w:r>
      <w:r w:rsidRPr="00130B22">
        <w:rPr>
          <w:rFonts w:ascii="Arial" w:hAnsi="Arial" w:cs="Arial"/>
          <w:sz w:val="22"/>
          <w:szCs w:val="22"/>
          <w:lang w:val="es-MX"/>
        </w:rPr>
        <w:t>compromet</w:t>
      </w:r>
      <w:r w:rsidR="00972750">
        <w:rPr>
          <w:rFonts w:ascii="Arial" w:hAnsi="Arial" w:cs="Arial"/>
          <w:sz w:val="22"/>
          <w:szCs w:val="22"/>
          <w:lang w:val="es-MX"/>
        </w:rPr>
        <w:t>e</w:t>
      </w:r>
      <w:r w:rsidRPr="00130B22">
        <w:rPr>
          <w:rFonts w:ascii="Arial" w:hAnsi="Arial" w:cs="Arial"/>
          <w:sz w:val="22"/>
          <w:szCs w:val="22"/>
          <w:lang w:val="es-MX"/>
        </w:rPr>
        <w:t xml:space="preserve"> a: </w:t>
      </w:r>
    </w:p>
    <w:p w:rsidR="00A17BA5" w:rsidRPr="00130B22" w:rsidRDefault="00A17BA5" w:rsidP="00317048">
      <w:pPr>
        <w:ind w:left="709" w:hanging="709"/>
        <w:jc w:val="both"/>
        <w:rPr>
          <w:rFonts w:ascii="Arial" w:hAnsi="Arial" w:cs="Arial"/>
          <w:sz w:val="22"/>
          <w:szCs w:val="22"/>
          <w:lang w:val="es-MX"/>
        </w:rPr>
      </w:pPr>
    </w:p>
    <w:p w:rsidR="00A17BA5" w:rsidRPr="00130B22" w:rsidRDefault="00A17BA5" w:rsidP="00317048">
      <w:pPr>
        <w:tabs>
          <w:tab w:val="left" w:pos="709"/>
        </w:tabs>
        <w:ind w:left="1418" w:hanging="1418"/>
        <w:jc w:val="both"/>
        <w:rPr>
          <w:rFonts w:ascii="Arial" w:hAnsi="Arial" w:cs="Arial"/>
          <w:sz w:val="22"/>
          <w:szCs w:val="22"/>
          <w:lang w:val="es-MX"/>
        </w:rPr>
      </w:pPr>
      <w:r w:rsidRPr="00130B22">
        <w:rPr>
          <w:rFonts w:ascii="Arial" w:hAnsi="Arial" w:cs="Arial"/>
          <w:sz w:val="22"/>
          <w:szCs w:val="22"/>
          <w:lang w:val="es-MX"/>
        </w:rPr>
        <w:tab/>
        <w:t>(i)</w:t>
      </w:r>
      <w:r w:rsidRPr="00130B22">
        <w:rPr>
          <w:rFonts w:ascii="Arial" w:hAnsi="Arial" w:cs="Arial"/>
          <w:sz w:val="22"/>
          <w:szCs w:val="22"/>
          <w:lang w:val="es-MX"/>
        </w:rPr>
        <w:tab/>
      </w:r>
      <w:r w:rsidR="006015CD" w:rsidRPr="00130B22">
        <w:rPr>
          <w:rFonts w:ascii="Arial" w:hAnsi="Arial" w:cs="Arial"/>
          <w:sz w:val="22"/>
          <w:szCs w:val="22"/>
          <w:lang w:val="es-MX"/>
        </w:rPr>
        <w:t xml:space="preserve">no divulgar la Información Confidencial a </w:t>
      </w:r>
      <w:r w:rsidR="00972750">
        <w:rPr>
          <w:rFonts w:ascii="Arial" w:hAnsi="Arial" w:cs="Arial"/>
          <w:sz w:val="22"/>
          <w:szCs w:val="22"/>
          <w:lang w:val="es-MX"/>
        </w:rPr>
        <w:t>personas que no fueren empleados, consultores o contratistas, de la Empresa o de alguna de las afiliadas de la Empresa que tengan necesidad de acceder a la Información Confidencial a fin de considerar la participación de la Empresa en la Licitación. La Empresa asume la responsabilidad en caso que alguna de las personas que reciban Información Confidencial de nuestra parte incumplieran con los términos del presente Manifiesto de Confidencialidad</w:t>
      </w:r>
      <w:r w:rsidR="006015CD" w:rsidRPr="00130B22">
        <w:rPr>
          <w:rFonts w:ascii="Arial" w:hAnsi="Arial" w:cs="Arial"/>
          <w:sz w:val="22"/>
          <w:szCs w:val="22"/>
          <w:lang w:val="es-MX"/>
        </w:rPr>
        <w:t xml:space="preserve">; </w:t>
      </w:r>
    </w:p>
    <w:p w:rsidR="00A17BA5" w:rsidRPr="00130B22" w:rsidRDefault="00A17BA5" w:rsidP="00317048">
      <w:pPr>
        <w:tabs>
          <w:tab w:val="left" w:pos="709"/>
        </w:tabs>
        <w:ind w:left="1418" w:hanging="1418"/>
        <w:jc w:val="both"/>
        <w:rPr>
          <w:rFonts w:ascii="Arial" w:hAnsi="Arial" w:cs="Arial"/>
          <w:sz w:val="22"/>
          <w:szCs w:val="22"/>
          <w:lang w:val="es-MX"/>
        </w:rPr>
      </w:pPr>
    </w:p>
    <w:p w:rsidR="006015CD" w:rsidRPr="00130B22" w:rsidRDefault="00A17BA5" w:rsidP="006015CD">
      <w:pPr>
        <w:tabs>
          <w:tab w:val="left" w:pos="709"/>
        </w:tabs>
        <w:ind w:left="1418" w:hanging="1418"/>
        <w:jc w:val="both"/>
        <w:rPr>
          <w:rFonts w:ascii="Arial" w:hAnsi="Arial" w:cs="Arial"/>
          <w:sz w:val="22"/>
          <w:szCs w:val="22"/>
          <w:lang w:val="es-MX"/>
        </w:rPr>
      </w:pPr>
      <w:r w:rsidRPr="00130B22">
        <w:rPr>
          <w:rFonts w:ascii="Arial" w:hAnsi="Arial" w:cs="Arial"/>
          <w:sz w:val="22"/>
          <w:szCs w:val="22"/>
          <w:lang w:val="es-MX"/>
        </w:rPr>
        <w:tab/>
        <w:t>(ii)</w:t>
      </w:r>
      <w:r w:rsidRPr="00130B22">
        <w:rPr>
          <w:rFonts w:ascii="Arial" w:hAnsi="Arial" w:cs="Arial"/>
          <w:sz w:val="22"/>
          <w:szCs w:val="22"/>
          <w:lang w:val="es-MX"/>
        </w:rPr>
        <w:tab/>
      </w:r>
      <w:r w:rsidRPr="00130B22">
        <w:rPr>
          <w:rFonts w:ascii="Arial" w:hAnsi="Arial" w:cs="Arial"/>
          <w:sz w:val="22"/>
          <w:szCs w:val="22"/>
          <w:lang w:val="es-MX"/>
        </w:rPr>
        <w:tab/>
      </w:r>
      <w:r w:rsidR="006015CD" w:rsidRPr="00130B22">
        <w:rPr>
          <w:rFonts w:ascii="Arial" w:hAnsi="Arial" w:cs="Arial"/>
          <w:sz w:val="22"/>
          <w:szCs w:val="22"/>
          <w:lang w:val="es-MX"/>
        </w:rPr>
        <w:t xml:space="preserve">tomar todas las precauciones necesarias para garantizar que ninguna persona pueda acceder a la Información Confidencial, salvo que dicha persona </w:t>
      </w:r>
      <w:r w:rsidR="009A2B6A">
        <w:rPr>
          <w:rFonts w:ascii="Arial" w:hAnsi="Arial" w:cs="Arial"/>
          <w:sz w:val="22"/>
          <w:szCs w:val="22"/>
          <w:lang w:val="es-MX"/>
        </w:rPr>
        <w:t xml:space="preserve">sea </w:t>
      </w:r>
      <w:r w:rsidR="006015CD" w:rsidRPr="00130B22">
        <w:rPr>
          <w:rFonts w:ascii="Arial" w:hAnsi="Arial" w:cs="Arial"/>
          <w:sz w:val="22"/>
          <w:szCs w:val="22"/>
          <w:lang w:val="es-MX"/>
        </w:rPr>
        <w:t>una persona autorizada para obtener acceso a la Información Confidencial, y para garantizar que la Información Confidencial sea resguardada de manera segura</w:t>
      </w:r>
      <w:r w:rsidR="00532759">
        <w:rPr>
          <w:rFonts w:ascii="Arial" w:hAnsi="Arial" w:cs="Arial"/>
          <w:sz w:val="22"/>
          <w:szCs w:val="22"/>
          <w:lang w:val="es-MX"/>
        </w:rPr>
        <w:t>, y</w:t>
      </w:r>
      <w:r w:rsidR="006015CD" w:rsidRPr="00130B22">
        <w:rPr>
          <w:rFonts w:ascii="Arial" w:hAnsi="Arial" w:cs="Arial"/>
          <w:sz w:val="22"/>
          <w:szCs w:val="22"/>
          <w:lang w:val="es-MX"/>
        </w:rPr>
        <w:t xml:space="preserve"> </w:t>
      </w:r>
    </w:p>
    <w:p w:rsidR="006015CD" w:rsidRPr="00130B22" w:rsidRDefault="006015CD" w:rsidP="006015CD">
      <w:pPr>
        <w:tabs>
          <w:tab w:val="left" w:pos="709"/>
        </w:tabs>
        <w:ind w:left="1418" w:hanging="1418"/>
        <w:jc w:val="both"/>
        <w:rPr>
          <w:rFonts w:ascii="Arial" w:hAnsi="Arial" w:cs="Arial"/>
          <w:sz w:val="22"/>
          <w:szCs w:val="22"/>
          <w:lang w:val="es-MX"/>
        </w:rPr>
      </w:pPr>
    </w:p>
    <w:p w:rsidR="00A17BA5" w:rsidRPr="00130B22" w:rsidRDefault="006015CD" w:rsidP="00317048">
      <w:pPr>
        <w:tabs>
          <w:tab w:val="left" w:pos="709"/>
        </w:tabs>
        <w:ind w:left="1418" w:hanging="1418"/>
        <w:jc w:val="both"/>
        <w:rPr>
          <w:rFonts w:ascii="Arial" w:hAnsi="Arial" w:cs="Arial"/>
          <w:sz w:val="22"/>
          <w:szCs w:val="22"/>
          <w:lang w:val="es-MX"/>
        </w:rPr>
      </w:pPr>
      <w:r w:rsidRPr="00130B22">
        <w:rPr>
          <w:rFonts w:ascii="Arial" w:hAnsi="Arial" w:cs="Arial"/>
          <w:sz w:val="22"/>
          <w:szCs w:val="22"/>
          <w:lang w:val="es-MX"/>
        </w:rPr>
        <w:tab/>
        <w:t>(iv)</w:t>
      </w:r>
      <w:r w:rsidRPr="00130B22">
        <w:rPr>
          <w:rFonts w:ascii="Arial" w:hAnsi="Arial" w:cs="Arial"/>
          <w:sz w:val="22"/>
          <w:szCs w:val="22"/>
          <w:lang w:val="es-MX"/>
        </w:rPr>
        <w:tab/>
      </w:r>
      <w:r w:rsidRPr="00130B22">
        <w:rPr>
          <w:rFonts w:ascii="Arial" w:hAnsi="Arial" w:cs="Arial"/>
          <w:sz w:val="22"/>
          <w:szCs w:val="22"/>
          <w:lang w:val="es-MX"/>
        </w:rPr>
        <w:tab/>
        <w:t xml:space="preserve">solo usar la Información Confidencial para el propósito </w:t>
      </w:r>
      <w:r w:rsidR="009A2B6A">
        <w:rPr>
          <w:rFonts w:ascii="Arial" w:hAnsi="Arial" w:cs="Arial"/>
          <w:sz w:val="22"/>
          <w:szCs w:val="22"/>
          <w:lang w:val="es-MX"/>
        </w:rPr>
        <w:t>de evaluar la participación en la Licitación</w:t>
      </w:r>
      <w:r w:rsidRPr="00130B22">
        <w:rPr>
          <w:rFonts w:ascii="Arial" w:hAnsi="Arial" w:cs="Arial"/>
          <w:sz w:val="22"/>
          <w:szCs w:val="22"/>
          <w:lang w:val="es-MX"/>
        </w:rPr>
        <w:t xml:space="preserve">. </w:t>
      </w:r>
    </w:p>
    <w:p w:rsidR="00A17BA5" w:rsidRDefault="00A17BA5" w:rsidP="00317048">
      <w:pPr>
        <w:tabs>
          <w:tab w:val="left" w:pos="709"/>
        </w:tabs>
        <w:ind w:left="1418" w:hanging="1418"/>
        <w:jc w:val="both"/>
        <w:rPr>
          <w:rFonts w:ascii="Arial" w:hAnsi="Arial" w:cs="Arial"/>
          <w:sz w:val="22"/>
          <w:szCs w:val="22"/>
          <w:lang w:val="es-AR"/>
        </w:rPr>
      </w:pPr>
    </w:p>
    <w:p w:rsidR="009A2B6A" w:rsidRPr="00130B22" w:rsidRDefault="009A2B6A" w:rsidP="00317048">
      <w:pPr>
        <w:tabs>
          <w:tab w:val="left" w:pos="709"/>
        </w:tabs>
        <w:ind w:left="1418" w:hanging="1418"/>
        <w:jc w:val="both"/>
        <w:rPr>
          <w:rFonts w:ascii="Arial" w:hAnsi="Arial" w:cs="Arial"/>
          <w:sz w:val="22"/>
          <w:szCs w:val="22"/>
          <w:lang w:val="es-AR"/>
        </w:rPr>
      </w:pPr>
    </w:p>
    <w:p w:rsidR="00A17BA5" w:rsidRPr="00130B22" w:rsidRDefault="006015CD" w:rsidP="00317048">
      <w:pPr>
        <w:tabs>
          <w:tab w:val="left" w:pos="709"/>
        </w:tabs>
        <w:ind w:left="1418" w:hanging="1418"/>
        <w:jc w:val="both"/>
        <w:rPr>
          <w:rFonts w:ascii="Arial" w:hAnsi="Arial" w:cs="Arial"/>
          <w:sz w:val="22"/>
          <w:szCs w:val="22"/>
          <w:lang w:val="es-AR"/>
        </w:rPr>
      </w:pPr>
      <w:r w:rsidRPr="00130B22">
        <w:rPr>
          <w:rFonts w:ascii="Arial" w:hAnsi="Arial" w:cs="Arial"/>
          <w:noProof/>
          <w:sz w:val="22"/>
          <w:szCs w:val="22"/>
          <w:lang w:val="es-AR" w:eastAsia="es-AR"/>
        </w:rPr>
        <mc:AlternateContent>
          <mc:Choice Requires="wps">
            <w:drawing>
              <wp:anchor distT="0" distB="0" distL="114300" distR="114300" simplePos="0" relativeHeight="251658240" behindDoc="0" locked="0" layoutInCell="0" allowOverlap="1" wp14:anchorId="0DD12371" wp14:editId="2B495B07">
                <wp:simplePos x="0" y="0"/>
                <wp:positionH relativeFrom="column">
                  <wp:posOffset>3674110</wp:posOffset>
                </wp:positionH>
                <wp:positionV relativeFrom="paragraph">
                  <wp:posOffset>187325</wp:posOffset>
                </wp:positionV>
                <wp:extent cx="1645920" cy="0"/>
                <wp:effectExtent l="5080" t="7620" r="635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8C0D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14.75pt" to="418.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" o:allowincell="f">
                <v:stroke dashstyle="1 1" endcap="round"/>
              </v:line>
            </w:pict>
          </mc:Fallback>
        </mc:AlternateContent>
      </w:r>
      <w:r w:rsidR="00A17BA5" w:rsidRPr="00130B22">
        <w:rPr>
          <w:rFonts w:ascii="Arial" w:hAnsi="Arial" w:cs="Arial"/>
          <w:sz w:val="22"/>
          <w:szCs w:val="22"/>
          <w:lang w:val="es-AR"/>
        </w:rPr>
        <w:t>……………………………………………..</w:t>
      </w:r>
      <w:r w:rsidR="00A17BA5" w:rsidRPr="00130B22">
        <w:rPr>
          <w:rFonts w:ascii="Arial" w:hAnsi="Arial" w:cs="Arial"/>
          <w:sz w:val="22"/>
          <w:szCs w:val="22"/>
          <w:lang w:val="es-AR"/>
        </w:rPr>
        <w:tab/>
      </w:r>
      <w:r w:rsidR="00CC580A" w:rsidRPr="00130B22">
        <w:rPr>
          <w:rFonts w:ascii="Arial" w:hAnsi="Arial" w:cs="Arial"/>
          <w:sz w:val="22"/>
          <w:szCs w:val="22"/>
          <w:lang w:val="es-AR"/>
        </w:rPr>
        <w:t>Nombre:</w:t>
      </w:r>
      <w:r w:rsidR="00A17BA5" w:rsidRPr="00130B22">
        <w:rPr>
          <w:rFonts w:ascii="Arial" w:hAnsi="Arial" w:cs="Arial"/>
          <w:sz w:val="22"/>
          <w:szCs w:val="22"/>
          <w:lang w:val="es-AR"/>
        </w:rPr>
        <w:t xml:space="preserve">  </w:t>
      </w:r>
    </w:p>
    <w:p w:rsidR="00A17BA5" w:rsidRPr="00130B22" w:rsidRDefault="00CC580A" w:rsidP="00317048">
      <w:pPr>
        <w:tabs>
          <w:tab w:val="left" w:pos="709"/>
        </w:tabs>
        <w:ind w:left="1418" w:hanging="1418"/>
        <w:jc w:val="both"/>
        <w:rPr>
          <w:rFonts w:ascii="Arial" w:hAnsi="Arial" w:cs="Arial"/>
          <w:sz w:val="22"/>
          <w:szCs w:val="22"/>
          <w:lang w:val="es-AR"/>
        </w:rPr>
      </w:pPr>
      <w:r w:rsidRPr="00130B22">
        <w:rPr>
          <w:rFonts w:ascii="Arial" w:hAnsi="Arial" w:cs="Arial"/>
          <w:sz w:val="22"/>
          <w:szCs w:val="22"/>
          <w:lang w:val="es-AR"/>
        </w:rPr>
        <w:t>Firma</w:t>
      </w:r>
      <w:r w:rsidR="00A17BA5" w:rsidRPr="00130B22">
        <w:rPr>
          <w:rFonts w:ascii="Arial" w:hAnsi="Arial" w:cs="Arial"/>
          <w:sz w:val="22"/>
          <w:szCs w:val="22"/>
          <w:lang w:val="es-AR"/>
        </w:rPr>
        <w:tab/>
      </w:r>
      <w:r w:rsidR="00A17BA5" w:rsidRPr="00130B22">
        <w:rPr>
          <w:rFonts w:ascii="Arial" w:hAnsi="Arial" w:cs="Arial"/>
          <w:sz w:val="22"/>
          <w:szCs w:val="22"/>
          <w:lang w:val="es-AR"/>
        </w:rPr>
        <w:tab/>
      </w:r>
      <w:r w:rsidR="00A17BA5" w:rsidRPr="00130B22">
        <w:rPr>
          <w:rFonts w:ascii="Arial" w:hAnsi="Arial" w:cs="Arial"/>
          <w:sz w:val="22"/>
          <w:szCs w:val="22"/>
          <w:lang w:val="es-AR"/>
        </w:rPr>
        <w:tab/>
      </w:r>
      <w:r w:rsidR="00A17BA5" w:rsidRPr="00130B22">
        <w:rPr>
          <w:rFonts w:ascii="Arial" w:hAnsi="Arial" w:cs="Arial"/>
          <w:sz w:val="22"/>
          <w:szCs w:val="22"/>
          <w:lang w:val="es-AR"/>
        </w:rPr>
        <w:tab/>
      </w:r>
      <w:r w:rsidR="00A17BA5" w:rsidRPr="00130B22">
        <w:rPr>
          <w:rFonts w:ascii="Arial" w:hAnsi="Arial" w:cs="Arial"/>
          <w:sz w:val="22"/>
          <w:szCs w:val="22"/>
          <w:lang w:val="es-AR"/>
        </w:rPr>
        <w:tab/>
      </w:r>
      <w:r w:rsidR="00A17BA5" w:rsidRPr="00130B22">
        <w:rPr>
          <w:rFonts w:ascii="Arial" w:hAnsi="Arial" w:cs="Arial"/>
          <w:sz w:val="22"/>
          <w:szCs w:val="22"/>
          <w:lang w:val="es-AR"/>
        </w:rPr>
        <w:tab/>
      </w:r>
      <w:r w:rsidR="00A17BA5" w:rsidRPr="00130B22">
        <w:rPr>
          <w:rFonts w:ascii="Arial" w:hAnsi="Arial" w:cs="Arial"/>
          <w:sz w:val="22"/>
          <w:szCs w:val="22"/>
          <w:lang w:val="es-AR"/>
        </w:rPr>
        <w:tab/>
        <w:t xml:space="preserve">  </w:t>
      </w:r>
      <w:r w:rsidR="00A17BA5" w:rsidRPr="00130B22">
        <w:rPr>
          <w:rFonts w:ascii="Arial" w:hAnsi="Arial" w:cs="Arial"/>
          <w:sz w:val="22"/>
          <w:szCs w:val="22"/>
          <w:lang w:val="es-AR"/>
        </w:rPr>
        <w:tab/>
      </w:r>
      <w:r w:rsidRPr="00130B22">
        <w:rPr>
          <w:rFonts w:ascii="Arial" w:hAnsi="Arial" w:cs="Arial"/>
          <w:sz w:val="22"/>
          <w:szCs w:val="22"/>
          <w:lang w:val="es-AR"/>
        </w:rPr>
        <w:t xml:space="preserve">                </w:t>
      </w:r>
    </w:p>
    <w:p w:rsidR="00A17BA5" w:rsidRPr="00130B22" w:rsidRDefault="00A17BA5" w:rsidP="00317048">
      <w:pPr>
        <w:tabs>
          <w:tab w:val="left" w:pos="709"/>
        </w:tabs>
        <w:ind w:left="1418" w:hanging="1418"/>
        <w:jc w:val="both"/>
        <w:rPr>
          <w:rFonts w:ascii="Arial" w:hAnsi="Arial" w:cs="Arial"/>
          <w:sz w:val="22"/>
          <w:szCs w:val="22"/>
          <w:lang w:val="es-AR"/>
        </w:rPr>
      </w:pPr>
    </w:p>
    <w:p w:rsidR="00A17BA5" w:rsidRPr="00130B22" w:rsidRDefault="006015CD" w:rsidP="00317048">
      <w:pPr>
        <w:tabs>
          <w:tab w:val="left" w:pos="709"/>
        </w:tabs>
        <w:ind w:left="1418" w:hanging="1418"/>
        <w:jc w:val="both"/>
        <w:rPr>
          <w:rFonts w:ascii="Arial" w:hAnsi="Arial" w:cs="Arial"/>
          <w:sz w:val="22"/>
          <w:szCs w:val="22"/>
          <w:lang w:val="es-AR"/>
        </w:rPr>
      </w:pPr>
      <w:r w:rsidRPr="00130B22">
        <w:rPr>
          <w:rFonts w:ascii="Arial" w:hAnsi="Arial" w:cs="Arial"/>
          <w:noProof/>
          <w:sz w:val="22"/>
          <w:szCs w:val="22"/>
          <w:lang w:val="es-AR" w:eastAsia="es-AR"/>
        </w:rPr>
        <mc:AlternateContent>
          <mc:Choice Requires="wps">
            <w:drawing>
              <wp:anchor distT="0" distB="0" distL="114300" distR="114300" simplePos="0" relativeHeight="251659264" behindDoc="0" locked="0" layoutInCell="0" allowOverlap="1" wp14:anchorId="3835DF21" wp14:editId="05BDC8B0">
                <wp:simplePos x="0" y="0"/>
                <wp:positionH relativeFrom="column">
                  <wp:posOffset>3674110</wp:posOffset>
                </wp:positionH>
                <wp:positionV relativeFrom="paragraph">
                  <wp:posOffset>187325</wp:posOffset>
                </wp:positionV>
                <wp:extent cx="1645920" cy="0"/>
                <wp:effectExtent l="5080" t="10160" r="6350"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A7A7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14.75pt" to="418.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9xJg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" o:allowincell="f">
                <v:stroke dashstyle="1 1" endcap="round"/>
              </v:line>
            </w:pict>
          </mc:Fallback>
        </mc:AlternateContent>
      </w:r>
      <w:r w:rsidR="00A17BA5" w:rsidRPr="00130B22">
        <w:rPr>
          <w:rFonts w:ascii="Arial" w:hAnsi="Arial" w:cs="Arial"/>
          <w:sz w:val="22"/>
          <w:szCs w:val="22"/>
          <w:lang w:val="es-AR"/>
        </w:rPr>
        <w:t>……………………………………………..</w:t>
      </w:r>
      <w:r w:rsidR="00A17BA5" w:rsidRPr="00130B22">
        <w:rPr>
          <w:rFonts w:ascii="Arial" w:hAnsi="Arial" w:cs="Arial"/>
          <w:sz w:val="22"/>
          <w:szCs w:val="22"/>
          <w:lang w:val="es-AR"/>
        </w:rPr>
        <w:tab/>
      </w:r>
      <w:r w:rsidR="00CC580A" w:rsidRPr="00130B22">
        <w:rPr>
          <w:rFonts w:ascii="Arial" w:hAnsi="Arial" w:cs="Arial"/>
          <w:sz w:val="22"/>
          <w:szCs w:val="22"/>
          <w:lang w:val="es-AR"/>
        </w:rPr>
        <w:t>Nombre</w:t>
      </w:r>
      <w:r w:rsidR="00A17BA5" w:rsidRPr="00130B22">
        <w:rPr>
          <w:rFonts w:ascii="Arial" w:hAnsi="Arial" w:cs="Arial"/>
          <w:sz w:val="22"/>
          <w:szCs w:val="22"/>
          <w:lang w:val="es-AR"/>
        </w:rPr>
        <w:t xml:space="preserve">:  </w:t>
      </w:r>
    </w:p>
    <w:p w:rsidR="00A17BA5" w:rsidRPr="00130B22" w:rsidRDefault="00CC580A" w:rsidP="00555D72">
      <w:pPr>
        <w:tabs>
          <w:tab w:val="left" w:pos="709"/>
        </w:tabs>
        <w:ind w:left="1418" w:hanging="1418"/>
        <w:jc w:val="both"/>
        <w:rPr>
          <w:rFonts w:ascii="Arial" w:hAnsi="Arial" w:cs="Arial"/>
          <w:sz w:val="22"/>
          <w:szCs w:val="22"/>
          <w:lang w:val="es-AR"/>
        </w:rPr>
      </w:pPr>
      <w:r w:rsidRPr="00130B22">
        <w:rPr>
          <w:rFonts w:ascii="Arial" w:hAnsi="Arial" w:cs="Arial"/>
          <w:sz w:val="22"/>
          <w:szCs w:val="22"/>
          <w:lang w:val="es-AR"/>
        </w:rPr>
        <w:t>Testigo</w:t>
      </w:r>
      <w:r w:rsidR="00A17BA5" w:rsidRPr="00130B22">
        <w:rPr>
          <w:rFonts w:ascii="Arial" w:hAnsi="Arial" w:cs="Arial"/>
          <w:sz w:val="22"/>
          <w:szCs w:val="22"/>
          <w:lang w:val="es-AR"/>
        </w:rPr>
        <w:tab/>
      </w:r>
      <w:r w:rsidR="00A17BA5" w:rsidRPr="00130B22">
        <w:rPr>
          <w:rFonts w:ascii="Arial" w:hAnsi="Arial" w:cs="Arial"/>
          <w:sz w:val="22"/>
          <w:szCs w:val="22"/>
          <w:lang w:val="es-AR"/>
        </w:rPr>
        <w:tab/>
      </w:r>
      <w:r w:rsidR="00A17BA5" w:rsidRPr="00130B22">
        <w:rPr>
          <w:rFonts w:ascii="Arial" w:hAnsi="Arial" w:cs="Arial"/>
          <w:sz w:val="22"/>
          <w:szCs w:val="22"/>
          <w:lang w:val="es-AR"/>
        </w:rPr>
        <w:tab/>
      </w:r>
      <w:r w:rsidR="00A17BA5" w:rsidRPr="00130B22">
        <w:rPr>
          <w:rFonts w:ascii="Arial" w:hAnsi="Arial" w:cs="Arial"/>
          <w:sz w:val="22"/>
          <w:szCs w:val="22"/>
          <w:lang w:val="es-AR"/>
        </w:rPr>
        <w:tab/>
      </w:r>
      <w:r w:rsidR="00A17BA5" w:rsidRPr="00130B22">
        <w:rPr>
          <w:rFonts w:ascii="Arial" w:hAnsi="Arial" w:cs="Arial"/>
          <w:sz w:val="22"/>
          <w:szCs w:val="22"/>
          <w:lang w:val="es-AR"/>
        </w:rPr>
        <w:tab/>
      </w:r>
      <w:r w:rsidR="00A17BA5" w:rsidRPr="00130B22">
        <w:rPr>
          <w:rFonts w:ascii="Arial" w:hAnsi="Arial" w:cs="Arial"/>
          <w:sz w:val="22"/>
          <w:szCs w:val="22"/>
          <w:lang w:val="es-AR"/>
        </w:rPr>
        <w:tab/>
      </w:r>
    </w:p>
    <w:sectPr w:rsidR="00A17BA5" w:rsidRPr="00130B22" w:rsidSect="00555D72">
      <w:headerReference w:type="default" r:id="rId7"/>
      <w:footerReference w:type="default" r:id="rId8"/>
      <w:pgSz w:w="11907" w:h="16840" w:code="9"/>
      <w:pgMar w:top="1134" w:right="1077" w:bottom="1440" w:left="1077" w:header="720" w:footer="720" w:gutter="0"/>
      <w:cols w:space="720"/>
      <w:vAlign w:val="cen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5C5" w:rsidRDefault="00B825C5" w:rsidP="005351AB">
      <w:r>
        <w:separator/>
      </w:r>
    </w:p>
  </w:endnote>
  <w:endnote w:type="continuationSeparator" w:id="0">
    <w:p w:rsidR="00B825C5" w:rsidRDefault="00B825C5" w:rsidP="0053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BA5" w:rsidRDefault="00A17BA5">
    <w:pPr>
      <w:pStyle w:val="Piedepgina"/>
      <w:pBdr>
        <w:top w:val="single" w:sz="6"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5C5" w:rsidRDefault="00B825C5" w:rsidP="005351AB">
      <w:r>
        <w:separator/>
      </w:r>
    </w:p>
  </w:footnote>
  <w:footnote w:type="continuationSeparator" w:id="0">
    <w:p w:rsidR="00B825C5" w:rsidRDefault="00B825C5" w:rsidP="0053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759" w:rsidRPr="00532759" w:rsidRDefault="00532759" w:rsidP="00532759">
    <w:pPr>
      <w:pStyle w:val="Encabezado"/>
      <w:jc w:val="center"/>
      <w:rPr>
        <w:rFonts w:ascii="Arial" w:hAnsi="Arial" w:cs="Arial"/>
        <w:sz w:val="22"/>
        <w:szCs w:val="22"/>
        <w:lang w:val="es-AR"/>
      </w:rPr>
    </w:pPr>
    <w:r w:rsidRPr="00532759">
      <w:rPr>
        <w:rFonts w:ascii="Arial" w:hAnsi="Arial" w:cs="Arial"/>
        <w:sz w:val="22"/>
        <w:szCs w:val="22"/>
        <w:highlight w:val="yellow"/>
        <w:lang w:val="es-AR"/>
      </w:rPr>
      <w:t>[Membrete de la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39B1"/>
    <w:multiLevelType w:val="hybridMultilevel"/>
    <w:tmpl w:val="F880FABC"/>
    <w:lvl w:ilvl="0" w:tplc="0C09000F">
      <w:start w:val="1"/>
      <w:numFmt w:val="decimal"/>
      <w:lvlText w:val="%1."/>
      <w:lvlJc w:val="left"/>
      <w:pPr>
        <w:tabs>
          <w:tab w:val="num" w:pos="1260"/>
        </w:tabs>
        <w:ind w:left="1260" w:hanging="360"/>
      </w:pPr>
    </w:lvl>
    <w:lvl w:ilvl="1" w:tplc="0C090019">
      <w:start w:val="1"/>
      <w:numFmt w:val="lowerLetter"/>
      <w:lvlText w:val="%2."/>
      <w:lvlJc w:val="left"/>
      <w:pPr>
        <w:tabs>
          <w:tab w:val="num" w:pos="1980"/>
        </w:tabs>
        <w:ind w:left="1980" w:hanging="360"/>
      </w:pPr>
    </w:lvl>
    <w:lvl w:ilvl="2" w:tplc="0C09001B">
      <w:start w:val="1"/>
      <w:numFmt w:val="lowerRoman"/>
      <w:lvlText w:val="%3."/>
      <w:lvlJc w:val="right"/>
      <w:pPr>
        <w:tabs>
          <w:tab w:val="num" w:pos="2700"/>
        </w:tabs>
        <w:ind w:left="2700" w:hanging="180"/>
      </w:pPr>
    </w:lvl>
    <w:lvl w:ilvl="3" w:tplc="0C09000F">
      <w:start w:val="1"/>
      <w:numFmt w:val="decimal"/>
      <w:lvlText w:val="%4."/>
      <w:lvlJc w:val="left"/>
      <w:pPr>
        <w:tabs>
          <w:tab w:val="num" w:pos="3420"/>
        </w:tabs>
        <w:ind w:left="3420" w:hanging="360"/>
      </w:pPr>
    </w:lvl>
    <w:lvl w:ilvl="4" w:tplc="0C090019">
      <w:start w:val="1"/>
      <w:numFmt w:val="lowerLetter"/>
      <w:lvlText w:val="%5."/>
      <w:lvlJc w:val="left"/>
      <w:pPr>
        <w:tabs>
          <w:tab w:val="num" w:pos="4140"/>
        </w:tabs>
        <w:ind w:left="4140" w:hanging="360"/>
      </w:pPr>
    </w:lvl>
    <w:lvl w:ilvl="5" w:tplc="0C09001B">
      <w:start w:val="1"/>
      <w:numFmt w:val="lowerRoman"/>
      <w:lvlText w:val="%6."/>
      <w:lvlJc w:val="right"/>
      <w:pPr>
        <w:tabs>
          <w:tab w:val="num" w:pos="4860"/>
        </w:tabs>
        <w:ind w:left="4860" w:hanging="180"/>
      </w:pPr>
    </w:lvl>
    <w:lvl w:ilvl="6" w:tplc="0C09000F">
      <w:start w:val="1"/>
      <w:numFmt w:val="decimal"/>
      <w:lvlText w:val="%7."/>
      <w:lvlJc w:val="left"/>
      <w:pPr>
        <w:tabs>
          <w:tab w:val="num" w:pos="5580"/>
        </w:tabs>
        <w:ind w:left="5580" w:hanging="360"/>
      </w:pPr>
    </w:lvl>
    <w:lvl w:ilvl="7" w:tplc="0C090019">
      <w:start w:val="1"/>
      <w:numFmt w:val="lowerLetter"/>
      <w:lvlText w:val="%8."/>
      <w:lvlJc w:val="left"/>
      <w:pPr>
        <w:tabs>
          <w:tab w:val="num" w:pos="6300"/>
        </w:tabs>
        <w:ind w:left="6300" w:hanging="360"/>
      </w:pPr>
    </w:lvl>
    <w:lvl w:ilvl="8" w:tplc="0C09001B">
      <w:start w:val="1"/>
      <w:numFmt w:val="lowerRoman"/>
      <w:lvlText w:val="%9."/>
      <w:lvlJc w:val="right"/>
      <w:pPr>
        <w:tabs>
          <w:tab w:val="num" w:pos="7020"/>
        </w:tabs>
        <w:ind w:left="7020" w:hanging="180"/>
      </w:pPr>
    </w:lvl>
  </w:abstractNum>
  <w:abstractNum w:abstractNumId="1" w15:restartNumberingAfterBreak="0">
    <w:nsid w:val="750053F0"/>
    <w:multiLevelType w:val="hybridMultilevel"/>
    <w:tmpl w:val="E81C0CBC"/>
    <w:lvl w:ilvl="0" w:tplc="9E0A50B0">
      <w:start w:val="1"/>
      <w:numFmt w:val="lowerRoman"/>
      <w:lvlText w:val="(%1)"/>
      <w:lvlJc w:val="left"/>
      <w:pPr>
        <w:ind w:left="1636" w:hanging="720"/>
      </w:pPr>
      <w:rPr>
        <w:rFonts w:hint="default"/>
      </w:rPr>
    </w:lvl>
    <w:lvl w:ilvl="1" w:tplc="080A0019">
      <w:start w:val="1"/>
      <w:numFmt w:val="lowerLetter"/>
      <w:lvlText w:val="%2."/>
      <w:lvlJc w:val="left"/>
      <w:pPr>
        <w:ind w:left="1996" w:hanging="360"/>
      </w:pPr>
    </w:lvl>
    <w:lvl w:ilvl="2" w:tplc="080A001B" w:tentative="1">
      <w:start w:val="1"/>
      <w:numFmt w:val="lowerRoman"/>
      <w:lvlText w:val="%3."/>
      <w:lvlJc w:val="right"/>
      <w:pPr>
        <w:ind w:left="2716" w:hanging="180"/>
      </w:pPr>
    </w:lvl>
    <w:lvl w:ilvl="3" w:tplc="080A000F" w:tentative="1">
      <w:start w:val="1"/>
      <w:numFmt w:val="decimal"/>
      <w:lvlText w:val="%4."/>
      <w:lvlJc w:val="left"/>
      <w:pPr>
        <w:ind w:left="3436" w:hanging="360"/>
      </w:pPr>
    </w:lvl>
    <w:lvl w:ilvl="4" w:tplc="080A0019" w:tentative="1">
      <w:start w:val="1"/>
      <w:numFmt w:val="lowerLetter"/>
      <w:lvlText w:val="%5."/>
      <w:lvlJc w:val="left"/>
      <w:pPr>
        <w:ind w:left="4156" w:hanging="360"/>
      </w:pPr>
    </w:lvl>
    <w:lvl w:ilvl="5" w:tplc="080A001B" w:tentative="1">
      <w:start w:val="1"/>
      <w:numFmt w:val="lowerRoman"/>
      <w:lvlText w:val="%6."/>
      <w:lvlJc w:val="right"/>
      <w:pPr>
        <w:ind w:left="4876" w:hanging="180"/>
      </w:pPr>
    </w:lvl>
    <w:lvl w:ilvl="6" w:tplc="080A000F" w:tentative="1">
      <w:start w:val="1"/>
      <w:numFmt w:val="decimal"/>
      <w:lvlText w:val="%7."/>
      <w:lvlJc w:val="left"/>
      <w:pPr>
        <w:ind w:left="5596" w:hanging="360"/>
      </w:pPr>
    </w:lvl>
    <w:lvl w:ilvl="7" w:tplc="080A0019" w:tentative="1">
      <w:start w:val="1"/>
      <w:numFmt w:val="lowerLetter"/>
      <w:lvlText w:val="%8."/>
      <w:lvlJc w:val="left"/>
      <w:pPr>
        <w:ind w:left="6316" w:hanging="360"/>
      </w:pPr>
    </w:lvl>
    <w:lvl w:ilvl="8" w:tplc="080A001B" w:tentative="1">
      <w:start w:val="1"/>
      <w:numFmt w:val="lowerRoman"/>
      <w:lvlText w:val="%9."/>
      <w:lvlJc w:val="right"/>
      <w:pPr>
        <w:ind w:left="7036" w:hanging="180"/>
      </w:pPr>
    </w:lvl>
  </w:abstractNum>
  <w:abstractNum w:abstractNumId="2" w15:restartNumberingAfterBreak="0">
    <w:nsid w:val="7B6D4547"/>
    <w:multiLevelType w:val="singleLevel"/>
    <w:tmpl w:val="DA9C2132"/>
    <w:lvl w:ilvl="0">
      <w:start w:val="2"/>
      <w:numFmt w:val="decimal"/>
      <w:lvlText w:val="%1."/>
      <w:lvlJc w:val="left"/>
      <w:pPr>
        <w:tabs>
          <w:tab w:val="num" w:pos="705"/>
        </w:tabs>
        <w:ind w:left="705" w:hanging="705"/>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drawingGridHorizontalSpacing w:val="100"/>
  <w:drawingGridVerticalSpacing w:val="163"/>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048"/>
    <w:rsid w:val="000522F9"/>
    <w:rsid w:val="000F6CEF"/>
    <w:rsid w:val="00130B22"/>
    <w:rsid w:val="001F733A"/>
    <w:rsid w:val="002C4547"/>
    <w:rsid w:val="00317048"/>
    <w:rsid w:val="003D3CC5"/>
    <w:rsid w:val="0049364A"/>
    <w:rsid w:val="004E1481"/>
    <w:rsid w:val="004F0DEE"/>
    <w:rsid w:val="00532759"/>
    <w:rsid w:val="005351AB"/>
    <w:rsid w:val="00555D72"/>
    <w:rsid w:val="0056435C"/>
    <w:rsid w:val="006015CD"/>
    <w:rsid w:val="006560B8"/>
    <w:rsid w:val="0065646E"/>
    <w:rsid w:val="006D2C90"/>
    <w:rsid w:val="007A1BB2"/>
    <w:rsid w:val="007C7A95"/>
    <w:rsid w:val="008307B2"/>
    <w:rsid w:val="008411AE"/>
    <w:rsid w:val="008E5A84"/>
    <w:rsid w:val="00943467"/>
    <w:rsid w:val="00972750"/>
    <w:rsid w:val="009A2B6A"/>
    <w:rsid w:val="00A17BA5"/>
    <w:rsid w:val="00B2140F"/>
    <w:rsid w:val="00B825C5"/>
    <w:rsid w:val="00CC580A"/>
    <w:rsid w:val="00CD75A9"/>
    <w:rsid w:val="00D87E14"/>
    <w:rsid w:val="00DC4D70"/>
    <w:rsid w:val="00EE2396"/>
    <w:rsid w:val="00EE65D2"/>
    <w:rsid w:val="00F11F24"/>
    <w:rsid w:val="00F76055"/>
    <w:rsid w:val="00FA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8A7BB5"/>
  <w15:docId w15:val="{819B5882-3173-48D7-B904-684CE045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048"/>
    <w:pPr>
      <w:overflowPunct w:val="0"/>
      <w:autoSpaceDE w:val="0"/>
      <w:autoSpaceDN w:val="0"/>
      <w:adjustRightInd w:val="0"/>
      <w:textAlignment w:val="baseline"/>
    </w:pPr>
    <w:rPr>
      <w:rFonts w:ascii="Times New Roman" w:eastAsia="Times New Roman" w:hAnsi="Times New Roman"/>
      <w:sz w:val="20"/>
      <w:szCs w:val="20"/>
      <w:lang w:eastAsia="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17048"/>
    <w:pPr>
      <w:tabs>
        <w:tab w:val="center" w:pos="4153"/>
        <w:tab w:val="right" w:pos="8306"/>
      </w:tabs>
    </w:pPr>
  </w:style>
  <w:style w:type="character" w:customStyle="1" w:styleId="PiedepginaCar">
    <w:name w:val="Pie de página Car"/>
    <w:basedOn w:val="Fuentedeprrafopredeter"/>
    <w:link w:val="Piedepgina"/>
    <w:uiPriority w:val="99"/>
    <w:locked/>
    <w:rsid w:val="00317048"/>
    <w:rPr>
      <w:rFonts w:ascii="Times New Roman" w:hAnsi="Times New Roman" w:cs="Times New Roman"/>
      <w:sz w:val="20"/>
      <w:szCs w:val="20"/>
      <w:lang w:val="en-US" w:eastAsia="en-AU"/>
    </w:rPr>
  </w:style>
  <w:style w:type="character" w:styleId="Nmerodepgina">
    <w:name w:val="page number"/>
    <w:basedOn w:val="Fuentedeprrafopredeter"/>
    <w:uiPriority w:val="99"/>
    <w:rsid w:val="00317048"/>
  </w:style>
  <w:style w:type="paragraph" w:styleId="Encabezado">
    <w:name w:val="header"/>
    <w:basedOn w:val="Normal"/>
    <w:link w:val="EncabezadoCar"/>
    <w:uiPriority w:val="99"/>
    <w:semiHidden/>
    <w:rsid w:val="005351AB"/>
    <w:pPr>
      <w:tabs>
        <w:tab w:val="center" w:pos="4513"/>
        <w:tab w:val="right" w:pos="9026"/>
      </w:tabs>
    </w:pPr>
  </w:style>
  <w:style w:type="character" w:customStyle="1" w:styleId="EncabezadoCar">
    <w:name w:val="Encabezado Car"/>
    <w:basedOn w:val="Fuentedeprrafopredeter"/>
    <w:link w:val="Encabezado"/>
    <w:uiPriority w:val="99"/>
    <w:semiHidden/>
    <w:locked/>
    <w:rsid w:val="005351AB"/>
    <w:rPr>
      <w:rFonts w:ascii="Times New Roman" w:hAnsi="Times New Roman" w:cs="Times New Roman"/>
      <w:sz w:val="20"/>
      <w:szCs w:val="20"/>
      <w:lang w:val="en-US" w:eastAsia="en-AU"/>
    </w:rPr>
  </w:style>
  <w:style w:type="paragraph" w:styleId="Prrafodelista">
    <w:name w:val="List Paragraph"/>
    <w:basedOn w:val="Normal"/>
    <w:uiPriority w:val="34"/>
    <w:qFormat/>
    <w:rsid w:val="004F0DEE"/>
    <w:pPr>
      <w:ind w:left="708"/>
    </w:pPr>
  </w:style>
  <w:style w:type="paragraph" w:styleId="HTMLconformatoprevio">
    <w:name w:val="HTML Preformatted"/>
    <w:basedOn w:val="Normal"/>
    <w:link w:val="HTMLconformatoprevioCar"/>
    <w:uiPriority w:val="99"/>
    <w:semiHidden/>
    <w:unhideWhenUsed/>
    <w:rsid w:val="004F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s-MX" w:eastAsia="es-MX"/>
    </w:rPr>
  </w:style>
  <w:style w:type="character" w:customStyle="1" w:styleId="HTMLconformatoprevioCar">
    <w:name w:val="HTML con formato previo Car"/>
    <w:basedOn w:val="Fuentedeprrafopredeter"/>
    <w:link w:val="HTMLconformatoprevio"/>
    <w:uiPriority w:val="99"/>
    <w:semiHidden/>
    <w:rsid w:val="004F0DEE"/>
    <w:rPr>
      <w:rFonts w:ascii="Courier New" w:eastAsia="Times New Roman" w:hAnsi="Courier New" w:cs="Courier New"/>
      <w:sz w:val="20"/>
      <w:szCs w:val="20"/>
      <w:lang w:val="es-MX" w:eastAsia="es-MX"/>
    </w:rPr>
  </w:style>
  <w:style w:type="paragraph" w:styleId="Textodeglobo">
    <w:name w:val="Balloon Text"/>
    <w:basedOn w:val="Normal"/>
    <w:link w:val="TextodegloboCar"/>
    <w:uiPriority w:val="99"/>
    <w:semiHidden/>
    <w:unhideWhenUsed/>
    <w:rsid w:val="00EE2396"/>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396"/>
    <w:rPr>
      <w:rFonts w:ascii="Tahoma" w:eastAsia="Times New Roman" w:hAnsi="Tahoma" w:cs="Tahoma"/>
      <w:sz w:val="16"/>
      <w:szCs w:val="16"/>
      <w:lang w:eastAsia="en-AU"/>
    </w:rPr>
  </w:style>
  <w:style w:type="character" w:styleId="Refdecomentario">
    <w:name w:val="annotation reference"/>
    <w:basedOn w:val="Fuentedeprrafopredeter"/>
    <w:uiPriority w:val="99"/>
    <w:semiHidden/>
    <w:unhideWhenUsed/>
    <w:rsid w:val="00EE2396"/>
    <w:rPr>
      <w:sz w:val="16"/>
      <w:szCs w:val="16"/>
    </w:rPr>
  </w:style>
  <w:style w:type="paragraph" w:styleId="Textocomentario">
    <w:name w:val="annotation text"/>
    <w:basedOn w:val="Normal"/>
    <w:link w:val="TextocomentarioCar"/>
    <w:uiPriority w:val="99"/>
    <w:semiHidden/>
    <w:unhideWhenUsed/>
    <w:rsid w:val="00EE2396"/>
  </w:style>
  <w:style w:type="character" w:customStyle="1" w:styleId="TextocomentarioCar">
    <w:name w:val="Texto comentario Car"/>
    <w:basedOn w:val="Fuentedeprrafopredeter"/>
    <w:link w:val="Textocomentario"/>
    <w:uiPriority w:val="99"/>
    <w:semiHidden/>
    <w:rsid w:val="00EE2396"/>
    <w:rPr>
      <w:rFonts w:ascii="Times New Roman" w:eastAsia="Times New Roman" w:hAnsi="Times New Roman"/>
      <w:sz w:val="20"/>
      <w:szCs w:val="20"/>
      <w:lang w:eastAsia="en-AU"/>
    </w:rPr>
  </w:style>
  <w:style w:type="paragraph" w:styleId="Asuntodelcomentario">
    <w:name w:val="annotation subject"/>
    <w:basedOn w:val="Textocomentario"/>
    <w:next w:val="Textocomentario"/>
    <w:link w:val="AsuntodelcomentarioCar"/>
    <w:uiPriority w:val="99"/>
    <w:semiHidden/>
    <w:unhideWhenUsed/>
    <w:rsid w:val="00EE2396"/>
    <w:rPr>
      <w:b/>
      <w:bCs/>
    </w:rPr>
  </w:style>
  <w:style w:type="character" w:customStyle="1" w:styleId="AsuntodelcomentarioCar">
    <w:name w:val="Asunto del comentario Car"/>
    <w:basedOn w:val="TextocomentarioCar"/>
    <w:link w:val="Asuntodelcomentario"/>
    <w:uiPriority w:val="99"/>
    <w:semiHidden/>
    <w:rsid w:val="00EE2396"/>
    <w:rPr>
      <w:rFonts w:ascii="Times New Roman" w:eastAsia="Times New Roman" w:hAnsi="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78003">
      <w:bodyDiv w:val="1"/>
      <w:marLeft w:val="0"/>
      <w:marRight w:val="0"/>
      <w:marTop w:val="0"/>
      <w:marBottom w:val="0"/>
      <w:divBdr>
        <w:top w:val="none" w:sz="0" w:space="0" w:color="auto"/>
        <w:left w:val="none" w:sz="0" w:space="0" w:color="auto"/>
        <w:bottom w:val="none" w:sz="0" w:space="0" w:color="auto"/>
        <w:right w:val="none" w:sz="0" w:space="0" w:color="auto"/>
      </w:divBdr>
    </w:div>
    <w:div w:id="156868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A1A52B4C164F4C89D9D1210F5C6829" ma:contentTypeVersion="2" ma:contentTypeDescription="Crear nuevo documento." ma:contentTypeScope="" ma:versionID="324ca3b6f968d9d5ea6f910fe19ef245">
  <xsd:schema xmlns:xsd="http://www.w3.org/2001/XMLSchema" xmlns:xs="http://www.w3.org/2001/XMLSchema" xmlns:p="http://schemas.microsoft.com/office/2006/metadata/properties" xmlns:ns2="e9ad4982-814e-4b85-9b1f-f0cd96b0e238" targetNamespace="http://schemas.microsoft.com/office/2006/metadata/properties" ma:root="true" ma:fieldsID="2b2434425bb3550ee438e018849c8f31" ns2:_="">
    <xsd:import namespace="e9ad4982-814e-4b85-9b1f-f0cd96b0e2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d4982-814e-4b85-9b1f-f0cd96b0e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F50EF-E22F-43B1-BB57-51839BA7C579}"/>
</file>

<file path=customXml/itemProps2.xml><?xml version="1.0" encoding="utf-8"?>
<ds:datastoreItem xmlns:ds="http://schemas.openxmlformats.org/officeDocument/2006/customXml" ds:itemID="{F9FCE58C-45E2-4013-B9C4-21DC8F90ADFC}"/>
</file>

<file path=customXml/itemProps3.xml><?xml version="1.0" encoding="utf-8"?>
<ds:datastoreItem xmlns:ds="http://schemas.openxmlformats.org/officeDocument/2006/customXml" ds:itemID="{96900E60-EABD-49E4-8F45-B30A6F0DDC95}"/>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CONFIDENTIALITY UNDERTAKING</vt:lpstr>
    </vt:vector>
  </TitlesOfParts>
  <Manager>FF</Manager>
  <Company>Apache Corp</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UNDERTAKING</dc:title>
  <dc:creator>jessica.mcbride;FF</dc:creator>
  <cp:lastModifiedBy>Administrador</cp:lastModifiedBy>
  <cp:revision>4</cp:revision>
  <cp:lastPrinted>2009-04-02T09:34:00Z</cp:lastPrinted>
  <dcterms:created xsi:type="dcterms:W3CDTF">2018-09-14T14:47:00Z</dcterms:created>
  <dcterms:modified xsi:type="dcterms:W3CDTF">2022-09-23T13:25:00Z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0x0101007BA1A52B4C164F4C89D9D1210F5C6829</vt:lpwstr>
  </property>
</Properties>
</file>